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4239" w:rsidRDefault="00C64239" w:rsidP="00C64239">
      <w:pPr>
        <w:rPr>
          <w:sz w:val="19"/>
        </w:rPr>
      </w:pPr>
    </w:p>
    <w:p w:rsidR="007A4CC4" w:rsidRDefault="007A4CC4" w:rsidP="007A4CC4">
      <w:pPr>
        <w:spacing w:line="360" w:lineRule="auto"/>
        <w:jc w:val="center"/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>Донской государственный технический университет</w:t>
      </w:r>
    </w:p>
    <w:p w:rsidR="007A4CC4" w:rsidRDefault="009E629C" w:rsidP="007A4CC4">
      <w:pPr>
        <w:spacing w:line="360" w:lineRule="auto"/>
        <w:jc w:val="center"/>
        <w:rPr>
          <w:b/>
          <w:sz w:val="28"/>
          <w:szCs w:val="28"/>
        </w:rPr>
      </w:pPr>
      <w:r w:rsidRPr="009E629C">
        <w:rPr>
          <w:sz w:val="20"/>
          <w:szCs w:val="20"/>
        </w:rPr>
        <w:pict>
          <v:line id="_x0000_s1044" style="position:absolute;left:0;text-align:left;z-index:251665408" from="8.3pt,7.8pt" to="440.3pt,7.8pt" o:allowincell="f" strokeweight="1pt">
            <v:stroke startarrowwidth="narrow" startarrowlength="short" endarrowwidth="narrow" endarrowlength="short"/>
          </v:line>
        </w:pict>
      </w:r>
    </w:p>
    <w:p w:rsidR="007A4CC4" w:rsidRPr="007A4CC4" w:rsidRDefault="007A4CC4" w:rsidP="007A4CC4">
      <w:pPr>
        <w:pStyle w:val="1"/>
        <w:spacing w:line="360" w:lineRule="auto"/>
        <w:jc w:val="center"/>
        <w:rPr>
          <w:sz w:val="28"/>
          <w:szCs w:val="28"/>
        </w:rPr>
      </w:pPr>
      <w:r w:rsidRPr="007A4CC4">
        <w:rPr>
          <w:sz w:val="28"/>
          <w:szCs w:val="28"/>
        </w:rPr>
        <w:t>Кафедра «Радиоэлектроника»</w:t>
      </w: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color w:val="000000"/>
          <w:sz w:val="28"/>
          <w:szCs w:val="28"/>
        </w:rPr>
      </w:pPr>
    </w:p>
    <w:p w:rsidR="007A4CC4" w:rsidRDefault="007A4CC4" w:rsidP="007A4CC4">
      <w:pPr>
        <w:jc w:val="both"/>
        <w:rPr>
          <w:color w:val="000000"/>
          <w:sz w:val="28"/>
          <w:szCs w:val="28"/>
        </w:rPr>
      </w:pPr>
    </w:p>
    <w:p w:rsidR="007A4CC4" w:rsidRDefault="007A4CC4" w:rsidP="007A4CC4">
      <w:pPr>
        <w:jc w:val="both"/>
        <w:rPr>
          <w:b/>
          <w:color w:val="000000"/>
          <w:sz w:val="28"/>
          <w:szCs w:val="28"/>
        </w:rPr>
      </w:pPr>
    </w:p>
    <w:p w:rsidR="007A4CC4" w:rsidRDefault="007A4CC4" w:rsidP="007A4CC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Контрольная работа по дисциплине </w:t>
      </w:r>
    </w:p>
    <w:p w:rsidR="007A4CC4" w:rsidRDefault="007A4CC4" w:rsidP="007A4CC4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«</w:t>
      </w:r>
      <w:r w:rsidR="002746BE">
        <w:rPr>
          <w:b/>
          <w:color w:val="000000"/>
          <w:sz w:val="28"/>
          <w:szCs w:val="28"/>
        </w:rPr>
        <w:t>Системы документальной связи</w:t>
      </w:r>
      <w:r>
        <w:rPr>
          <w:b/>
          <w:color w:val="000000"/>
          <w:sz w:val="28"/>
          <w:szCs w:val="28"/>
        </w:rPr>
        <w:t>»</w:t>
      </w:r>
    </w:p>
    <w:p w:rsidR="007A4CC4" w:rsidRDefault="007A4CC4" w:rsidP="007A4CC4">
      <w:pPr>
        <w:jc w:val="center"/>
        <w:rPr>
          <w:b/>
          <w:color w:val="000000"/>
          <w:sz w:val="28"/>
          <w:szCs w:val="28"/>
        </w:rPr>
      </w:pPr>
    </w:p>
    <w:p w:rsidR="007A4CC4" w:rsidRDefault="007A4CC4" w:rsidP="007A4CC4">
      <w:pPr>
        <w:jc w:val="center"/>
        <w:rPr>
          <w:b/>
          <w:color w:val="000000"/>
          <w:sz w:val="28"/>
          <w:szCs w:val="28"/>
        </w:rPr>
      </w:pPr>
    </w:p>
    <w:p w:rsidR="007A4CC4" w:rsidRDefault="007A4CC4" w:rsidP="007A4CC4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Тема: </w:t>
      </w:r>
      <w:r w:rsidRPr="00AD2465">
        <w:rPr>
          <w:b/>
          <w:bCs/>
          <w:color w:val="000000"/>
          <w:sz w:val="28"/>
          <w:szCs w:val="28"/>
        </w:rPr>
        <w:t xml:space="preserve">Анализ </w:t>
      </w:r>
      <w:r>
        <w:rPr>
          <w:b/>
          <w:bCs/>
          <w:color w:val="000000"/>
          <w:sz w:val="28"/>
          <w:szCs w:val="28"/>
        </w:rPr>
        <w:t>методов формирования и характеристик</w:t>
      </w:r>
      <w:r w:rsidRPr="00AD2465">
        <w:rPr>
          <w:b/>
          <w:bCs/>
          <w:color w:val="000000"/>
          <w:sz w:val="28"/>
          <w:szCs w:val="28"/>
        </w:rPr>
        <w:t xml:space="preserve"> сигналов </w:t>
      </w:r>
      <w:proofErr w:type="gramStart"/>
      <w:r w:rsidRPr="00AD2465">
        <w:rPr>
          <w:b/>
          <w:bCs/>
          <w:color w:val="000000"/>
          <w:sz w:val="28"/>
          <w:szCs w:val="28"/>
        </w:rPr>
        <w:t>в</w:t>
      </w:r>
      <w:proofErr w:type="gramEnd"/>
    </w:p>
    <w:p w:rsidR="007A4CC4" w:rsidRPr="00AD2465" w:rsidRDefault="007A4CC4" w:rsidP="007A4CC4">
      <w:pPr>
        <w:jc w:val="center"/>
        <w:rPr>
          <w:b/>
          <w:bCs/>
          <w:color w:val="000000"/>
          <w:sz w:val="28"/>
          <w:szCs w:val="28"/>
        </w:rPr>
      </w:pPr>
      <w:r w:rsidRPr="00AD2465">
        <w:rPr>
          <w:b/>
          <w:bCs/>
          <w:color w:val="000000"/>
          <w:sz w:val="28"/>
          <w:szCs w:val="28"/>
        </w:rPr>
        <w:t xml:space="preserve">цифровых </w:t>
      </w:r>
      <w:proofErr w:type="gramStart"/>
      <w:r w:rsidRPr="00AD2465">
        <w:rPr>
          <w:b/>
          <w:bCs/>
          <w:color w:val="000000"/>
          <w:sz w:val="28"/>
          <w:szCs w:val="28"/>
        </w:rPr>
        <w:t>системах</w:t>
      </w:r>
      <w:proofErr w:type="gramEnd"/>
      <w:r w:rsidRPr="00AD2465">
        <w:rPr>
          <w:b/>
          <w:bCs/>
          <w:color w:val="000000"/>
          <w:sz w:val="28"/>
          <w:szCs w:val="28"/>
        </w:rPr>
        <w:t xml:space="preserve"> радиосвязи</w:t>
      </w:r>
    </w:p>
    <w:p w:rsidR="007A4CC4" w:rsidRPr="00AD2465" w:rsidRDefault="007A4CC4" w:rsidP="007A4CC4">
      <w:pPr>
        <w:rPr>
          <w:b/>
          <w:color w:val="000000"/>
          <w:sz w:val="28"/>
          <w:szCs w:val="28"/>
          <w:u w:val="single"/>
        </w:rPr>
      </w:pPr>
    </w:p>
    <w:p w:rsidR="007A4CC4" w:rsidRDefault="007A4CC4" w:rsidP="007A4CC4">
      <w:pPr>
        <w:shd w:val="clear" w:color="auto" w:fill="FFFFFF"/>
        <w:ind w:firstLine="720"/>
        <w:jc w:val="center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jc w:val="both"/>
        <w:rPr>
          <w:sz w:val="28"/>
          <w:szCs w:val="28"/>
        </w:rPr>
      </w:pPr>
    </w:p>
    <w:p w:rsidR="007A4CC4" w:rsidRDefault="007A4CC4" w:rsidP="007A4CC4">
      <w:pPr>
        <w:shd w:val="clear" w:color="auto" w:fill="FFFFFF"/>
        <w:ind w:firstLine="720"/>
        <w:jc w:val="center"/>
        <w:rPr>
          <w:b/>
          <w:bCs/>
          <w:color w:val="000000"/>
          <w:sz w:val="28"/>
          <w:szCs w:val="28"/>
        </w:rPr>
      </w:pPr>
    </w:p>
    <w:p w:rsidR="007A4CC4" w:rsidRDefault="007A4CC4" w:rsidP="007A4CC4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Зада</w:t>
      </w:r>
      <w:r w:rsidR="00B730FB">
        <w:rPr>
          <w:b/>
          <w:sz w:val="28"/>
          <w:szCs w:val="28"/>
        </w:rPr>
        <w:t>ние</w:t>
      </w:r>
      <w:r w:rsidR="000E0291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на контрольную работу:</w:t>
      </w:r>
    </w:p>
    <w:p w:rsidR="007A4CC4" w:rsidRDefault="007A4CC4" w:rsidP="007A4CC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1. Выполнить задания практической направленности в соответствии со своим вариантом.</w:t>
      </w:r>
    </w:p>
    <w:p w:rsidR="007A4CC4" w:rsidRDefault="00713451" w:rsidP="007A4CC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7A4CC4">
        <w:rPr>
          <w:sz w:val="28"/>
          <w:szCs w:val="28"/>
        </w:rPr>
        <w:t>. Ответить на контрольные вопросы.</w:t>
      </w:r>
    </w:p>
    <w:p w:rsidR="007A4CC4" w:rsidRDefault="00713451" w:rsidP="007A4CC4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7A4CC4">
        <w:rPr>
          <w:sz w:val="28"/>
          <w:szCs w:val="28"/>
        </w:rPr>
        <w:t>. Оформить отчёт по контрольной работе и защитить его.</w:t>
      </w:r>
    </w:p>
    <w:p w:rsidR="007A4CC4" w:rsidRPr="00AD2465" w:rsidRDefault="007A4CC4">
      <w:pPr>
        <w:rPr>
          <w:b/>
          <w:sz w:val="28"/>
          <w:szCs w:val="28"/>
        </w:rPr>
      </w:pPr>
    </w:p>
    <w:p w:rsidR="00C02D47" w:rsidRDefault="00C64239" w:rsidP="00C64239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1. Теоретическ</w:t>
      </w:r>
      <w:r w:rsidR="007A4CC4">
        <w:rPr>
          <w:b/>
          <w:sz w:val="28"/>
          <w:szCs w:val="28"/>
        </w:rPr>
        <w:t>ий</w:t>
      </w:r>
      <w:r>
        <w:rPr>
          <w:b/>
          <w:sz w:val="28"/>
          <w:szCs w:val="28"/>
        </w:rPr>
        <w:t xml:space="preserve"> </w:t>
      </w:r>
      <w:r w:rsidR="007A4CC4">
        <w:rPr>
          <w:b/>
          <w:sz w:val="28"/>
          <w:szCs w:val="28"/>
        </w:rPr>
        <w:t>материал к</w:t>
      </w:r>
      <w:r>
        <w:rPr>
          <w:b/>
          <w:sz w:val="28"/>
          <w:szCs w:val="28"/>
        </w:rPr>
        <w:t xml:space="preserve"> </w:t>
      </w:r>
      <w:r w:rsidR="007A4CC4">
        <w:rPr>
          <w:b/>
          <w:sz w:val="28"/>
          <w:szCs w:val="28"/>
        </w:rPr>
        <w:t>контрольной работе</w:t>
      </w:r>
    </w:p>
    <w:p w:rsidR="00C64239" w:rsidRPr="00AD2465" w:rsidRDefault="00C64239" w:rsidP="00C64239">
      <w:pPr>
        <w:jc w:val="center"/>
        <w:rPr>
          <w:sz w:val="28"/>
          <w:szCs w:val="28"/>
        </w:rPr>
      </w:pPr>
    </w:p>
    <w:p w:rsidR="00F76B15" w:rsidRPr="00AD2465" w:rsidRDefault="00C64239" w:rsidP="0056527D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F76B15" w:rsidRPr="00AD2465">
        <w:rPr>
          <w:b/>
          <w:sz w:val="28"/>
          <w:szCs w:val="28"/>
        </w:rPr>
        <w:t xml:space="preserve">1. </w:t>
      </w:r>
      <w:r w:rsidR="005F34A5" w:rsidRPr="00AD2465">
        <w:rPr>
          <w:b/>
          <w:bCs/>
          <w:color w:val="000000"/>
          <w:sz w:val="28"/>
          <w:szCs w:val="28"/>
        </w:rPr>
        <w:t>Анализ модуляции сигналов в цифровых сетях мобильной связи</w:t>
      </w:r>
      <w:r w:rsidR="00F76B15" w:rsidRPr="00AD2465">
        <w:rPr>
          <w:b/>
          <w:sz w:val="28"/>
          <w:szCs w:val="28"/>
        </w:rPr>
        <w:t>.</w:t>
      </w:r>
    </w:p>
    <w:p w:rsidR="00C02D47" w:rsidRPr="00AD2465" w:rsidRDefault="00C02D47" w:rsidP="000D1150">
      <w:pPr>
        <w:pStyle w:val="a3"/>
        <w:ind w:firstLine="708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Модулятор - это узел передатчика, в котором происходит преобразов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>ние низкочастотного полезного сигнала (речи или данных) в радиочастотный сигнал, который после усилен</w:t>
      </w:r>
      <w:r w:rsidR="00652625">
        <w:rPr>
          <w:sz w:val="28"/>
          <w:szCs w:val="28"/>
        </w:rPr>
        <w:t>ия поступает на антенну. На приё</w:t>
      </w:r>
      <w:r w:rsidRPr="00AD2465">
        <w:rPr>
          <w:sz w:val="28"/>
          <w:szCs w:val="28"/>
        </w:rPr>
        <w:t>мной стороне обратное преобразование радиочастотного сигнала в полезный низкочасто</w:t>
      </w:r>
      <w:r w:rsidRPr="00AD2465">
        <w:rPr>
          <w:sz w:val="28"/>
          <w:szCs w:val="28"/>
        </w:rPr>
        <w:t>т</w:t>
      </w:r>
      <w:r w:rsidRPr="00AD2465">
        <w:rPr>
          <w:sz w:val="28"/>
          <w:szCs w:val="28"/>
        </w:rPr>
        <w:t>ный сигнал осуществляется демодулятором.</w:t>
      </w:r>
    </w:p>
    <w:p w:rsidR="00C02D47" w:rsidRPr="00AD2465" w:rsidRDefault="00C02D47" w:rsidP="0056527D">
      <w:pPr>
        <w:pStyle w:val="a3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Существуют три основных </w:t>
      </w:r>
      <w:r w:rsidR="007A4CC4">
        <w:rPr>
          <w:sz w:val="28"/>
          <w:szCs w:val="28"/>
        </w:rPr>
        <w:t>способа</w:t>
      </w:r>
      <w:r w:rsidRPr="00AD2465">
        <w:rPr>
          <w:sz w:val="28"/>
          <w:szCs w:val="28"/>
        </w:rPr>
        <w:t xml:space="preserve"> модуляции:</w:t>
      </w:r>
    </w:p>
    <w:p w:rsidR="00C02D47" w:rsidRPr="00AD2465" w:rsidRDefault="007A4CC4" w:rsidP="0056527D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en-US"/>
        </w:rPr>
      </w:pPr>
      <w:r>
        <w:rPr>
          <w:sz w:val="28"/>
          <w:szCs w:val="28"/>
        </w:rPr>
        <w:t>а</w:t>
      </w:r>
      <w:r w:rsidR="00C02D47" w:rsidRPr="00AD2465">
        <w:rPr>
          <w:sz w:val="28"/>
          <w:szCs w:val="28"/>
        </w:rPr>
        <w:t>мплитудная</w:t>
      </w:r>
      <w:r w:rsidRPr="007A4CC4">
        <w:rPr>
          <w:sz w:val="28"/>
          <w:szCs w:val="28"/>
          <w:lang w:val="en-US"/>
        </w:rPr>
        <w:t xml:space="preserve"> </w:t>
      </w:r>
      <w:r w:rsidR="00C02D47" w:rsidRPr="00AD2465">
        <w:rPr>
          <w:sz w:val="28"/>
          <w:szCs w:val="28"/>
        </w:rPr>
        <w:t>модуляция</w:t>
      </w:r>
      <w:r w:rsidR="00C02D47" w:rsidRPr="00AD2465">
        <w:rPr>
          <w:sz w:val="28"/>
          <w:szCs w:val="28"/>
          <w:lang w:val="en-US"/>
        </w:rPr>
        <w:t xml:space="preserve"> (</w:t>
      </w:r>
      <w:r w:rsidR="00C02D47" w:rsidRPr="00AD2465">
        <w:rPr>
          <w:sz w:val="28"/>
          <w:szCs w:val="28"/>
        </w:rPr>
        <w:t>АМ</w:t>
      </w:r>
      <w:r w:rsidR="00C02D47" w:rsidRPr="00AD2465">
        <w:rPr>
          <w:sz w:val="28"/>
          <w:szCs w:val="28"/>
          <w:lang w:val="en-US"/>
        </w:rPr>
        <w:t>) (Amplitude Modulation - AM);</w:t>
      </w:r>
    </w:p>
    <w:p w:rsidR="00C02D47" w:rsidRPr="00AD2465" w:rsidRDefault="00C02D47" w:rsidP="0056527D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en-US"/>
        </w:rPr>
      </w:pPr>
      <w:r w:rsidRPr="00AD2465">
        <w:rPr>
          <w:sz w:val="28"/>
          <w:szCs w:val="28"/>
        </w:rPr>
        <w:t>частотная</w:t>
      </w:r>
      <w:r w:rsidR="007A4CC4" w:rsidRPr="007A4CC4">
        <w:rPr>
          <w:sz w:val="28"/>
          <w:szCs w:val="28"/>
          <w:lang w:val="en-US"/>
        </w:rPr>
        <w:t xml:space="preserve"> </w:t>
      </w:r>
      <w:r w:rsidRPr="00AD2465">
        <w:rPr>
          <w:sz w:val="28"/>
          <w:szCs w:val="28"/>
        </w:rPr>
        <w:t>модуляция</w:t>
      </w:r>
      <w:r w:rsidRPr="00AD2465">
        <w:rPr>
          <w:sz w:val="28"/>
          <w:szCs w:val="28"/>
          <w:lang w:val="en-US"/>
        </w:rPr>
        <w:t xml:space="preserve"> (</w:t>
      </w:r>
      <w:r w:rsidRPr="00AD2465">
        <w:rPr>
          <w:sz w:val="28"/>
          <w:szCs w:val="28"/>
        </w:rPr>
        <w:t>ЧМ</w:t>
      </w:r>
      <w:r w:rsidRPr="00AD2465">
        <w:rPr>
          <w:sz w:val="28"/>
          <w:szCs w:val="28"/>
          <w:lang w:val="en-US"/>
        </w:rPr>
        <w:t>) (Frequency Modulation - FM);</w:t>
      </w:r>
    </w:p>
    <w:p w:rsidR="00C02D47" w:rsidRPr="00AD2465" w:rsidRDefault="00C02D47" w:rsidP="0056527D">
      <w:pPr>
        <w:numPr>
          <w:ilvl w:val="0"/>
          <w:numId w:val="1"/>
        </w:numPr>
        <w:spacing w:before="100" w:beforeAutospacing="1" w:after="100" w:afterAutospacing="1"/>
        <w:jc w:val="both"/>
        <w:rPr>
          <w:sz w:val="28"/>
          <w:szCs w:val="28"/>
          <w:lang w:val="en-US"/>
        </w:rPr>
      </w:pPr>
      <w:r w:rsidRPr="00AD2465">
        <w:rPr>
          <w:sz w:val="28"/>
          <w:szCs w:val="28"/>
        </w:rPr>
        <w:t>фазовая</w:t>
      </w:r>
      <w:r w:rsidR="007A4CC4" w:rsidRPr="007A4CC4">
        <w:rPr>
          <w:sz w:val="28"/>
          <w:szCs w:val="28"/>
          <w:lang w:val="en-US"/>
        </w:rPr>
        <w:t xml:space="preserve"> </w:t>
      </w:r>
      <w:r w:rsidRPr="00AD2465">
        <w:rPr>
          <w:sz w:val="28"/>
          <w:szCs w:val="28"/>
        </w:rPr>
        <w:t>модуляция</w:t>
      </w:r>
      <w:r w:rsidRPr="00AD2465">
        <w:rPr>
          <w:sz w:val="28"/>
          <w:szCs w:val="28"/>
          <w:lang w:val="en-US"/>
        </w:rPr>
        <w:t xml:space="preserve"> (</w:t>
      </w:r>
      <w:r w:rsidRPr="00AD2465">
        <w:rPr>
          <w:sz w:val="28"/>
          <w:szCs w:val="28"/>
        </w:rPr>
        <w:t>ФМ</w:t>
      </w:r>
      <w:r w:rsidRPr="00AD2465">
        <w:rPr>
          <w:sz w:val="28"/>
          <w:szCs w:val="28"/>
          <w:lang w:val="en-US"/>
        </w:rPr>
        <w:t>) (Phase Modulation - PM).</w:t>
      </w:r>
    </w:p>
    <w:p w:rsidR="00C02D47" w:rsidRPr="00AD2465" w:rsidRDefault="00C02D47" w:rsidP="005652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Наиболее помехоустойчивыми являются два последних вида модуляции, к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>торые обычно и применяют в современной радиосвязи. При передаче цифр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 xml:space="preserve">вых (или оцифрованного аналогового сигнала) сигналов было разработано большое количество разновидностей способов модуляции, но все </w:t>
      </w:r>
      <w:proofErr w:type="gramStart"/>
      <w:r w:rsidRPr="00AD2465">
        <w:rPr>
          <w:sz w:val="28"/>
          <w:szCs w:val="28"/>
        </w:rPr>
        <w:t>они</w:t>
      </w:r>
      <w:proofErr w:type="gramEnd"/>
      <w:r w:rsidRPr="00AD2465">
        <w:rPr>
          <w:sz w:val="28"/>
          <w:szCs w:val="28"/>
        </w:rPr>
        <w:t xml:space="preserve"> по сути являются разновидностями частотной или фазовой модуляции. Поскольку в электрическом виде цифровой сигнал - это видеоимпульсный (скачкообра</w:t>
      </w:r>
      <w:r w:rsidRPr="00AD2465">
        <w:rPr>
          <w:sz w:val="28"/>
          <w:szCs w:val="28"/>
        </w:rPr>
        <w:t>з</w:t>
      </w:r>
      <w:r w:rsidRPr="00AD2465">
        <w:rPr>
          <w:sz w:val="28"/>
          <w:szCs w:val="28"/>
        </w:rPr>
        <w:t xml:space="preserve">ный) сигнал, то при модуляции </w:t>
      </w:r>
      <w:r w:rsidRPr="00AD2465">
        <w:rPr>
          <w:b/>
          <w:sz w:val="28"/>
          <w:szCs w:val="28"/>
        </w:rPr>
        <w:t>частота или фаза высокочастотного ради</w:t>
      </w:r>
      <w:r w:rsidRPr="00AD2465">
        <w:rPr>
          <w:b/>
          <w:sz w:val="28"/>
          <w:szCs w:val="28"/>
        </w:rPr>
        <w:t>о</w:t>
      </w:r>
      <w:r w:rsidRPr="00AD2465">
        <w:rPr>
          <w:b/>
          <w:sz w:val="28"/>
          <w:szCs w:val="28"/>
        </w:rPr>
        <w:t>сигнала будут меняться скачком</w:t>
      </w:r>
      <w:r w:rsidRPr="00AD2465">
        <w:rPr>
          <w:sz w:val="28"/>
          <w:szCs w:val="28"/>
        </w:rPr>
        <w:t xml:space="preserve">. В этом случае говорят не модуляция, а </w:t>
      </w:r>
      <w:r w:rsidRPr="00AD2465">
        <w:rPr>
          <w:b/>
          <w:iCs/>
          <w:sz w:val="28"/>
          <w:szCs w:val="28"/>
          <w:u w:val="single"/>
        </w:rPr>
        <w:t>манипуляция</w:t>
      </w:r>
      <w:r w:rsidRPr="00AD2465">
        <w:rPr>
          <w:b/>
          <w:sz w:val="28"/>
          <w:szCs w:val="28"/>
        </w:rPr>
        <w:t xml:space="preserve">(английский термин - </w:t>
      </w:r>
      <w:r w:rsidRPr="00AD2465">
        <w:rPr>
          <w:b/>
          <w:i/>
          <w:iCs/>
          <w:sz w:val="28"/>
          <w:szCs w:val="28"/>
        </w:rPr>
        <w:t>Shiftkeying)</w:t>
      </w:r>
      <w:r w:rsidRPr="00AD2465">
        <w:rPr>
          <w:b/>
          <w:sz w:val="28"/>
          <w:szCs w:val="28"/>
        </w:rPr>
        <w:t>.</w:t>
      </w:r>
      <w:r w:rsidRPr="00AD2465">
        <w:rPr>
          <w:sz w:val="28"/>
          <w:szCs w:val="28"/>
        </w:rPr>
        <w:t xml:space="preserve"> Такая дискретная модул</w:t>
      </w:r>
      <w:r w:rsidRPr="00AD2465">
        <w:rPr>
          <w:sz w:val="28"/>
          <w:szCs w:val="28"/>
        </w:rPr>
        <w:t>я</w:t>
      </w:r>
      <w:r w:rsidRPr="00AD2465">
        <w:rPr>
          <w:sz w:val="28"/>
          <w:szCs w:val="28"/>
        </w:rPr>
        <w:t>ция имеет свою специфику и во многом отличается от более привычной для радиоинженеров модуляции аналоговыми сигналами. В применении к ци</w:t>
      </w:r>
      <w:r w:rsidRPr="00AD2465">
        <w:rPr>
          <w:sz w:val="28"/>
          <w:szCs w:val="28"/>
        </w:rPr>
        <w:t>ф</w:t>
      </w:r>
      <w:r w:rsidRPr="00AD2465">
        <w:rPr>
          <w:sz w:val="28"/>
          <w:szCs w:val="28"/>
        </w:rPr>
        <w:t>ровой сотовой связи в качестве обязательных для используемых методов м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>дуляции выступают требования высокой спектральной эффективности, ни</w:t>
      </w:r>
      <w:r w:rsidRPr="00AD2465">
        <w:rPr>
          <w:sz w:val="28"/>
          <w:szCs w:val="28"/>
        </w:rPr>
        <w:t>з</w:t>
      </w:r>
      <w:r w:rsidRPr="00AD2465">
        <w:rPr>
          <w:sz w:val="28"/>
          <w:szCs w:val="28"/>
        </w:rPr>
        <w:t xml:space="preserve">кого уровня помех по смежным каналам, низкая частота битовых ошибок (BitErrorRate - BER), экономичность (эффективность использования энергии источника питания), простота реализации. Рассмотрим в качестве примеров методы модуляции применяемые в </w:t>
      </w:r>
      <w:r w:rsidR="00F76B15" w:rsidRPr="00AD2465">
        <w:rPr>
          <w:sz w:val="28"/>
          <w:szCs w:val="28"/>
        </w:rPr>
        <w:t>цифровых системах мобильной связи, н</w:t>
      </w:r>
      <w:r w:rsidR="00F76B15" w:rsidRPr="00AD2465">
        <w:rPr>
          <w:sz w:val="28"/>
          <w:szCs w:val="28"/>
        </w:rPr>
        <w:t>а</w:t>
      </w:r>
      <w:r w:rsidR="00F76B15" w:rsidRPr="00AD2465">
        <w:rPr>
          <w:sz w:val="28"/>
          <w:szCs w:val="28"/>
        </w:rPr>
        <w:lastRenderedPageBreak/>
        <w:t xml:space="preserve">пример в </w:t>
      </w:r>
      <w:proofErr w:type="gramStart"/>
      <w:r w:rsidR="00F76B15" w:rsidRPr="00AD2465">
        <w:rPr>
          <w:sz w:val="28"/>
          <w:szCs w:val="28"/>
        </w:rPr>
        <w:t>стандарте</w:t>
      </w:r>
      <w:proofErr w:type="gramEnd"/>
      <w:r w:rsidR="00F76B15" w:rsidRPr="00AD2465">
        <w:rPr>
          <w:sz w:val="28"/>
          <w:szCs w:val="28"/>
        </w:rPr>
        <w:t xml:space="preserve"> </w:t>
      </w:r>
      <w:r w:rsidR="00F76B15" w:rsidRPr="00AD2465">
        <w:rPr>
          <w:sz w:val="28"/>
          <w:szCs w:val="28"/>
          <w:lang w:val="en-US"/>
        </w:rPr>
        <w:t>GSM</w:t>
      </w:r>
      <w:r w:rsidR="00F76B15" w:rsidRPr="00AD2465">
        <w:rPr>
          <w:sz w:val="28"/>
          <w:szCs w:val="28"/>
        </w:rPr>
        <w:t>.</w:t>
      </w:r>
      <w:r w:rsidRPr="00AD2465">
        <w:rPr>
          <w:sz w:val="28"/>
          <w:szCs w:val="28"/>
        </w:rPr>
        <w:t xml:space="preserve">В стандарте </w:t>
      </w:r>
      <w:r w:rsidR="00F76B15" w:rsidRPr="00AD2465">
        <w:rPr>
          <w:sz w:val="28"/>
          <w:szCs w:val="28"/>
        </w:rPr>
        <w:t>этом стандарте</w:t>
      </w:r>
      <w:r w:rsidRPr="00AD2465">
        <w:rPr>
          <w:sz w:val="28"/>
          <w:szCs w:val="28"/>
        </w:rPr>
        <w:t xml:space="preserve"> используется </w:t>
      </w:r>
      <w:r w:rsidRPr="00AD2465">
        <w:rPr>
          <w:b/>
          <w:i/>
          <w:iCs/>
          <w:sz w:val="28"/>
          <w:szCs w:val="28"/>
        </w:rPr>
        <w:t>дифф</w:t>
      </w:r>
      <w:r w:rsidRPr="00AD2465">
        <w:rPr>
          <w:b/>
          <w:i/>
          <w:iCs/>
          <w:sz w:val="28"/>
          <w:szCs w:val="28"/>
        </w:rPr>
        <w:t>е</w:t>
      </w:r>
      <w:r w:rsidRPr="00AD2465">
        <w:rPr>
          <w:b/>
          <w:i/>
          <w:iCs/>
          <w:sz w:val="28"/>
          <w:szCs w:val="28"/>
        </w:rPr>
        <w:t xml:space="preserve">ренциальная </w:t>
      </w:r>
      <w:r w:rsidR="00F76B15" w:rsidRPr="00AD2465">
        <w:rPr>
          <w:b/>
          <w:i/>
          <w:iCs/>
          <w:sz w:val="28"/>
          <w:szCs w:val="28"/>
        </w:rPr>
        <w:t xml:space="preserve">(относительная) </w:t>
      </w:r>
      <w:r w:rsidRPr="00AD2465">
        <w:rPr>
          <w:b/>
          <w:i/>
          <w:iCs/>
          <w:sz w:val="28"/>
          <w:szCs w:val="28"/>
        </w:rPr>
        <w:t xml:space="preserve">квадратурная фазовая манипуляция со сдвигом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π</m:t>
        </m:r>
      </m:oMath>
      <w:r w:rsidRPr="00AD2465">
        <w:rPr>
          <w:b/>
          <w:i/>
          <w:iCs/>
          <w:sz w:val="28"/>
          <w:szCs w:val="28"/>
        </w:rPr>
        <w:t xml:space="preserve"> / 4 (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π</m:t>
        </m:r>
      </m:oMath>
      <w:r w:rsidRPr="00AD2465">
        <w:rPr>
          <w:b/>
          <w:i/>
          <w:iCs/>
          <w:sz w:val="28"/>
          <w:szCs w:val="28"/>
        </w:rPr>
        <w:t xml:space="preserve"> / 4 Differential Quadrature Phase Shift Keying - </w:t>
      </w:r>
      <m:oMath>
        <m:r>
          <m:rPr>
            <m:sty m:val="bi"/>
          </m:rPr>
          <w:rPr>
            <w:rFonts w:ascii="Cambria Math" w:hAnsi="Cambria Math"/>
            <w:sz w:val="28"/>
            <w:szCs w:val="28"/>
          </w:rPr>
          <m:t>π</m:t>
        </m:r>
      </m:oMath>
      <w:r w:rsidRPr="00AD2465">
        <w:rPr>
          <w:b/>
          <w:i/>
          <w:iCs/>
          <w:sz w:val="28"/>
          <w:szCs w:val="28"/>
        </w:rPr>
        <w:t xml:space="preserve"> / 4</w:t>
      </w:r>
      <w:r w:rsidRPr="00AD2465">
        <w:rPr>
          <w:b/>
          <w:sz w:val="28"/>
          <w:szCs w:val="28"/>
        </w:rPr>
        <w:t xml:space="preserve"> DQPSK</w:t>
      </w:r>
      <w:r w:rsidRPr="00AD2465">
        <w:rPr>
          <w:b/>
          <w:i/>
          <w:iCs/>
          <w:sz w:val="28"/>
          <w:szCs w:val="28"/>
        </w:rPr>
        <w:t>)</w:t>
      </w:r>
      <w:r w:rsidRPr="00AD2465">
        <w:rPr>
          <w:b/>
          <w:sz w:val="28"/>
          <w:szCs w:val="28"/>
        </w:rPr>
        <w:t>.</w:t>
      </w:r>
      <w:r w:rsidRPr="00AD2465">
        <w:rPr>
          <w:sz w:val="28"/>
          <w:szCs w:val="28"/>
        </w:rPr>
        <w:t xml:space="preserve"> Это дискретная фазовая манипуляция с основным дискретом ко</w:t>
      </w:r>
      <w:r w:rsidRPr="00AD2465">
        <w:rPr>
          <w:sz w:val="28"/>
          <w:szCs w:val="28"/>
        </w:rPr>
        <w:t>м</w:t>
      </w:r>
      <w:r w:rsidRPr="00AD2465">
        <w:rPr>
          <w:sz w:val="28"/>
          <w:szCs w:val="28"/>
        </w:rPr>
        <w:t xml:space="preserve">мутации фазы на </w:t>
      </w:r>
      <m:oMath>
        <m:r>
          <w:rPr>
            <w:rFonts w:ascii="Cambria Math" w:hAnsi="Cambria Math"/>
            <w:sz w:val="28"/>
            <w:szCs w:val="28"/>
          </w:rPr>
          <m:t>π</m:t>
        </m:r>
      </m:oMath>
      <w:r w:rsidRPr="00AD2465">
        <w:rPr>
          <w:sz w:val="28"/>
          <w:szCs w:val="28"/>
        </w:rPr>
        <w:t xml:space="preserve"> / 2 (как при обычной квадратурной фазовой манипул</w:t>
      </w:r>
      <w:r w:rsidRPr="00AD2465">
        <w:rPr>
          <w:sz w:val="28"/>
          <w:szCs w:val="28"/>
        </w:rPr>
        <w:t>я</w:t>
      </w:r>
      <w:r w:rsidRPr="00AD2465">
        <w:rPr>
          <w:sz w:val="28"/>
          <w:szCs w:val="28"/>
        </w:rPr>
        <w:t xml:space="preserve">ции), но с дополнительным сдвигом по фазе на </w:t>
      </w:r>
      <m:oMath>
        <m:r>
          <w:rPr>
            <w:rFonts w:ascii="Cambria Math" w:hAnsi="Cambria Math"/>
            <w:sz w:val="28"/>
            <w:szCs w:val="28"/>
          </w:rPr>
          <m:t>π</m:t>
        </m:r>
      </m:oMath>
      <w:r w:rsidRPr="00AD2465">
        <w:rPr>
          <w:i/>
          <w:iCs/>
          <w:sz w:val="28"/>
          <w:szCs w:val="28"/>
        </w:rPr>
        <w:t xml:space="preserve"> / 4 </w:t>
      </w:r>
      <w:r w:rsidRPr="00AD2465">
        <w:rPr>
          <w:sz w:val="28"/>
          <w:szCs w:val="28"/>
        </w:rPr>
        <w:t>при переходе от символа к символу входной модулирующей последовательности импульсов.</w:t>
      </w:r>
    </w:p>
    <w:p w:rsidR="00C02D47" w:rsidRPr="00AD2465" w:rsidRDefault="00C02D47" w:rsidP="005652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Слово </w:t>
      </w:r>
      <w:r w:rsidRPr="00AD2465">
        <w:rPr>
          <w:b/>
          <w:i/>
          <w:iCs/>
          <w:sz w:val="28"/>
          <w:szCs w:val="28"/>
        </w:rPr>
        <w:t>дифференциальная</w:t>
      </w:r>
      <w:r w:rsidRPr="00AD2465">
        <w:rPr>
          <w:sz w:val="28"/>
          <w:szCs w:val="28"/>
        </w:rPr>
        <w:t>в названии метода означает, что очередное изм</w:t>
      </w:r>
      <w:r w:rsidRPr="00AD2465">
        <w:rPr>
          <w:sz w:val="28"/>
          <w:szCs w:val="28"/>
        </w:rPr>
        <w:t>е</w:t>
      </w:r>
      <w:r w:rsidRPr="00AD2465">
        <w:rPr>
          <w:sz w:val="28"/>
          <w:szCs w:val="28"/>
        </w:rPr>
        <w:t>нение фазы отсчитывается не по отношению к фазе некоторого опорного сигнала, а по отношению к фазе предыдущего дискрета.</w:t>
      </w:r>
    </w:p>
    <w:p w:rsidR="005649E3" w:rsidRPr="00AD2465" w:rsidRDefault="005649E3" w:rsidP="0056527D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Наиболее часто </w:t>
      </w:r>
      <w:r w:rsidR="00B04623" w:rsidRPr="00AD2465">
        <w:rPr>
          <w:sz w:val="28"/>
          <w:szCs w:val="28"/>
        </w:rPr>
        <w:t xml:space="preserve">в цифровых сетях мобильной связи </w:t>
      </w:r>
      <w:r w:rsidRPr="00AD2465">
        <w:rPr>
          <w:sz w:val="28"/>
          <w:szCs w:val="28"/>
        </w:rPr>
        <w:t>используют методы ф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>зовой манипуляции передаваемых сигналов связи, представленные на рису</w:t>
      </w:r>
      <w:r w:rsidRPr="00AD2465">
        <w:rPr>
          <w:sz w:val="28"/>
          <w:szCs w:val="28"/>
        </w:rPr>
        <w:t>н</w:t>
      </w:r>
      <w:r w:rsidRPr="00AD2465">
        <w:rPr>
          <w:sz w:val="28"/>
          <w:szCs w:val="28"/>
        </w:rPr>
        <w:t>ках 1, 2 и 3.</w:t>
      </w:r>
    </w:p>
    <w:p w:rsidR="005649E3" w:rsidRPr="00AD2465" w:rsidRDefault="0056527D" w:rsidP="0056527D">
      <w:pPr>
        <w:spacing w:before="100" w:beforeAutospacing="1" w:after="100" w:afterAutospacing="1"/>
        <w:ind w:left="720"/>
        <w:rPr>
          <w:sz w:val="28"/>
          <w:szCs w:val="28"/>
        </w:rPr>
      </w:pP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drawing>
          <wp:inline distT="0" distB="0" distL="0" distR="0">
            <wp:extent cx="1103630" cy="1146175"/>
            <wp:effectExtent l="19050" t="0" r="1270" b="0"/>
            <wp:docPr id="5" name="Рисунок 9" descr="http://upload.wikimedia.org/wikipedia/commons/thumb/4/41/BPSK_Gray_Coded.svg/116px-BPSK_Gray_Coded.svg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://upload.wikimedia.org/wikipedia/commons/thumb/4/41/BPSK_Gray_Coded.svg/116px-BPSK_Gray_Coded.svg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14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9E3" w:rsidRPr="00AD2465" w:rsidRDefault="005649E3" w:rsidP="005649E3">
      <w:pPr>
        <w:spacing w:before="100" w:beforeAutospacing="1" w:after="100" w:afterAutospacing="1"/>
        <w:ind w:left="720"/>
        <w:rPr>
          <w:sz w:val="28"/>
          <w:szCs w:val="28"/>
        </w:rPr>
      </w:pPr>
      <w:r w:rsidRPr="00AD2465">
        <w:rPr>
          <w:sz w:val="28"/>
          <w:szCs w:val="28"/>
        </w:rPr>
        <w:t>Рисунок 1 - Двоичная фазовая манипуляция (BPSK)</w:t>
      </w:r>
    </w:p>
    <w:p w:rsidR="005649E3" w:rsidRPr="00AD2465" w:rsidRDefault="0056527D" w:rsidP="005649E3">
      <w:pPr>
        <w:spacing w:before="100" w:beforeAutospacing="1" w:after="100" w:afterAutospacing="1"/>
        <w:ind w:left="720"/>
        <w:rPr>
          <w:sz w:val="28"/>
          <w:szCs w:val="28"/>
        </w:rPr>
      </w:pP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drawing>
          <wp:inline distT="0" distB="0" distL="0" distR="0">
            <wp:extent cx="1097280" cy="1146175"/>
            <wp:effectExtent l="19050" t="0" r="7620" b="0"/>
            <wp:docPr id="6" name="Рисунок 10" descr="http://upload.wikimedia.org/wikipedia/commons/thumb/8/8f/QPSK_Gray_Coded.svg/115px-QPSK_Gray_Coded.svg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upload.wikimedia.org/wikipedia/commons/thumb/8/8f/QPSK_Gray_Coded.svg/115px-QPSK_Gray_Coded.svg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97280" cy="114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9E3" w:rsidRPr="00AD2465" w:rsidRDefault="00713451" w:rsidP="005649E3">
      <w:pPr>
        <w:spacing w:before="100" w:beforeAutospacing="1" w:after="100" w:afterAutospacing="1"/>
        <w:ind w:left="720"/>
        <w:rPr>
          <w:sz w:val="28"/>
          <w:szCs w:val="28"/>
        </w:rPr>
      </w:pPr>
      <w:r>
        <w:rPr>
          <w:sz w:val="28"/>
          <w:szCs w:val="28"/>
        </w:rPr>
        <w:t>Рисунок 2</w:t>
      </w:r>
      <w:r w:rsidR="005649E3" w:rsidRPr="00AD2465">
        <w:rPr>
          <w:sz w:val="28"/>
          <w:szCs w:val="28"/>
        </w:rPr>
        <w:t xml:space="preserve"> - Квадратурная фазовая манипуляция (QPSK)</w:t>
      </w:r>
    </w:p>
    <w:p w:rsidR="005649E3" w:rsidRPr="00AD2465" w:rsidRDefault="0056527D" w:rsidP="005649E3">
      <w:pPr>
        <w:spacing w:before="100" w:beforeAutospacing="1" w:after="100" w:afterAutospacing="1"/>
        <w:ind w:left="720"/>
        <w:rPr>
          <w:sz w:val="28"/>
          <w:szCs w:val="28"/>
        </w:rPr>
      </w:pP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drawing>
          <wp:inline distT="0" distB="0" distL="0" distR="0">
            <wp:extent cx="1103630" cy="1146175"/>
            <wp:effectExtent l="19050" t="0" r="1270" b="0"/>
            <wp:docPr id="41" name="Рисунок 11" descr="http://upload.wikimedia.org/wikipedia/commons/thumb/1/11/8PSK_Gray_Coded.svg/116px-8PSK_Gray_Coded.svg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upload.wikimedia.org/wikipedia/commons/thumb/1/11/8PSK_Gray_Coded.svg/116px-8PSK_Gray_Coded.svg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3630" cy="11461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9E3" w:rsidRPr="00AD2465" w:rsidRDefault="005649E3" w:rsidP="005649E3">
      <w:pPr>
        <w:spacing w:before="100" w:beforeAutospacing="1" w:after="100" w:afterAutospacing="1"/>
        <w:ind w:left="720"/>
        <w:rPr>
          <w:sz w:val="28"/>
          <w:szCs w:val="28"/>
        </w:rPr>
      </w:pPr>
      <w:r w:rsidRPr="00AD2465">
        <w:rPr>
          <w:sz w:val="28"/>
          <w:szCs w:val="28"/>
        </w:rPr>
        <w:t>Рисунок 3 - Восьмеричная фазовая манипуляция (8-PSK)</w:t>
      </w:r>
    </w:p>
    <w:p w:rsidR="005649E3" w:rsidRPr="00AD2465" w:rsidRDefault="005649E3" w:rsidP="005649E3">
      <w:pPr>
        <w:spacing w:before="100" w:beforeAutospacing="1" w:after="100" w:afterAutospacing="1"/>
        <w:rPr>
          <w:sz w:val="28"/>
          <w:szCs w:val="28"/>
        </w:rPr>
      </w:pPr>
    </w:p>
    <w:p w:rsidR="0056527D" w:rsidRPr="00AD2465" w:rsidRDefault="0056527D" w:rsidP="005649E3">
      <w:pPr>
        <w:spacing w:before="100" w:beforeAutospacing="1" w:after="100" w:afterAutospacing="1"/>
        <w:outlineLvl w:val="1"/>
        <w:rPr>
          <w:b/>
          <w:bCs/>
          <w:sz w:val="28"/>
          <w:szCs w:val="28"/>
        </w:rPr>
      </w:pPr>
    </w:p>
    <w:p w:rsidR="0056527D" w:rsidRPr="00AD2465" w:rsidRDefault="0056527D" w:rsidP="005649E3">
      <w:pPr>
        <w:spacing w:before="100" w:beforeAutospacing="1" w:after="100" w:afterAutospacing="1"/>
        <w:outlineLvl w:val="1"/>
        <w:rPr>
          <w:b/>
          <w:bCs/>
          <w:sz w:val="28"/>
          <w:szCs w:val="28"/>
        </w:rPr>
      </w:pPr>
    </w:p>
    <w:p w:rsidR="0056527D" w:rsidRPr="00AD2465" w:rsidRDefault="0056527D" w:rsidP="005649E3">
      <w:pPr>
        <w:spacing w:before="100" w:beforeAutospacing="1" w:after="100" w:afterAutospacing="1"/>
        <w:outlineLvl w:val="1"/>
        <w:rPr>
          <w:b/>
          <w:bCs/>
          <w:sz w:val="28"/>
          <w:szCs w:val="28"/>
        </w:rPr>
      </w:pPr>
    </w:p>
    <w:p w:rsidR="0056527D" w:rsidRPr="00AD2465" w:rsidRDefault="0056527D" w:rsidP="005649E3">
      <w:pPr>
        <w:spacing w:before="100" w:beforeAutospacing="1" w:after="100" w:afterAutospacing="1"/>
        <w:outlineLvl w:val="1"/>
        <w:rPr>
          <w:b/>
          <w:bCs/>
          <w:sz w:val="28"/>
          <w:szCs w:val="28"/>
        </w:rPr>
      </w:pPr>
    </w:p>
    <w:p w:rsidR="005649E3" w:rsidRPr="00AD2465" w:rsidRDefault="005649E3" w:rsidP="0056527D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 w:rsidRPr="00AD2465">
        <w:rPr>
          <w:b/>
          <w:bCs/>
          <w:sz w:val="28"/>
          <w:szCs w:val="28"/>
        </w:rPr>
        <w:t>Двоичная фазовая манипуляция</w:t>
      </w:r>
    </w:p>
    <w:p w:rsidR="005649E3" w:rsidRPr="00AD2465" w:rsidRDefault="0056527D" w:rsidP="005649E3">
      <w:pPr>
        <w:rPr>
          <w:sz w:val="28"/>
          <w:szCs w:val="28"/>
        </w:rPr>
      </w:pP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drawing>
          <wp:inline distT="0" distB="0" distL="0" distR="0">
            <wp:extent cx="2383790" cy="2456815"/>
            <wp:effectExtent l="19050" t="0" r="0" b="0"/>
            <wp:docPr id="42" name="Рисунок 13" descr="http://upload.wikimedia.org/wikipedia/commons/thumb/4/41/BPSK_Gray_Coded.svg/375px-BPSK_Gray_Coded.svg.png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http://upload.wikimedia.org/wikipedia/commons/thumb/4/41/BPSK_Gray_Coded.svg/375px-BPSK_Gray_Coded.svg.png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2456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9E3" w:rsidRPr="00AD2465" w:rsidRDefault="005649E3" w:rsidP="005649E3">
      <w:pPr>
        <w:rPr>
          <w:sz w:val="28"/>
          <w:szCs w:val="28"/>
        </w:rPr>
      </w:pPr>
    </w:p>
    <w:p w:rsidR="005649E3" w:rsidRPr="00AD2465" w:rsidRDefault="00713451" w:rsidP="0056527D">
      <w:pPr>
        <w:jc w:val="center"/>
        <w:rPr>
          <w:sz w:val="28"/>
          <w:szCs w:val="28"/>
        </w:rPr>
      </w:pPr>
      <w:r>
        <w:rPr>
          <w:sz w:val="28"/>
          <w:szCs w:val="28"/>
        </w:rPr>
        <w:t>Рисунок 4</w:t>
      </w:r>
      <w:r w:rsidR="0056527D" w:rsidRPr="00AD2465">
        <w:rPr>
          <w:sz w:val="28"/>
          <w:szCs w:val="28"/>
        </w:rPr>
        <w:t xml:space="preserve"> - </w:t>
      </w:r>
      <w:r w:rsidR="005649E3" w:rsidRPr="00AD2465">
        <w:rPr>
          <w:sz w:val="28"/>
          <w:szCs w:val="28"/>
        </w:rPr>
        <w:t>Фазовое созвездие для двоичнойФМн</w:t>
      </w:r>
    </w:p>
    <w:p w:rsidR="0056527D" w:rsidRPr="00AD2465" w:rsidRDefault="0056527D" w:rsidP="0056527D">
      <w:pPr>
        <w:jc w:val="center"/>
        <w:rPr>
          <w:sz w:val="28"/>
          <w:szCs w:val="28"/>
        </w:rPr>
      </w:pPr>
    </w:p>
    <w:p w:rsidR="005649E3" w:rsidRPr="00AD2465" w:rsidRDefault="0056527D" w:rsidP="005649E3">
      <w:pPr>
        <w:rPr>
          <w:sz w:val="28"/>
          <w:szCs w:val="28"/>
        </w:rPr>
      </w:pP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drawing>
          <wp:inline distT="0" distB="0" distL="0" distR="0">
            <wp:extent cx="2383790" cy="3742690"/>
            <wp:effectExtent l="19050" t="0" r="0" b="0"/>
            <wp:docPr id="43" name="Рисунок 15" descr="http://upload.wikimedia.org/wikipedia/commons/thumb/e/ea/Demodulator_BPSK-sygnal.gif/375px-Demodulator_BPSK-sygnal.gif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upload.wikimedia.org/wikipedia/commons/thumb/e/ea/Demodulator_BPSK-sygnal.gif/375px-Demodulator_BPSK-sygnal.gif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83790" cy="37426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9E3" w:rsidRPr="00AD2465" w:rsidRDefault="00713451" w:rsidP="005649E3">
      <w:pPr>
        <w:rPr>
          <w:sz w:val="28"/>
          <w:szCs w:val="28"/>
        </w:rPr>
      </w:pPr>
      <w:r>
        <w:rPr>
          <w:sz w:val="28"/>
          <w:szCs w:val="28"/>
        </w:rPr>
        <w:t>Рисунок 5</w:t>
      </w:r>
      <w:r w:rsidR="0056527D" w:rsidRPr="00AD2465">
        <w:rPr>
          <w:sz w:val="28"/>
          <w:szCs w:val="28"/>
        </w:rPr>
        <w:t xml:space="preserve"> -</w:t>
      </w:r>
      <w:r>
        <w:rPr>
          <w:sz w:val="28"/>
          <w:szCs w:val="28"/>
        </w:rPr>
        <w:t xml:space="preserve"> </w:t>
      </w:r>
      <w:hyperlink r:id="rId14" w:tooltip="Осциллограф" w:history="1">
        <w:r w:rsidR="005649E3" w:rsidRPr="00AD2465">
          <w:rPr>
            <w:b/>
            <w:sz w:val="28"/>
            <w:szCs w:val="28"/>
          </w:rPr>
          <w:t>Осциллограммы</w:t>
        </w:r>
      </w:hyperlink>
      <w:r w:rsidR="005649E3" w:rsidRPr="00AD2465">
        <w:rPr>
          <w:sz w:val="28"/>
          <w:szCs w:val="28"/>
        </w:rPr>
        <w:t xml:space="preserve"> сигналов при двоичной фазовой демодуляции</w:t>
      </w:r>
    </w:p>
    <w:p w:rsidR="005649E3" w:rsidRPr="00AD2465" w:rsidRDefault="005649E3" w:rsidP="00DA6507">
      <w:pPr>
        <w:spacing w:before="100" w:beforeAutospacing="1" w:after="100" w:afterAutospacing="1"/>
        <w:jc w:val="both"/>
        <w:rPr>
          <w:sz w:val="28"/>
          <w:szCs w:val="28"/>
        </w:rPr>
      </w:pPr>
      <w:r w:rsidRPr="00AD2465">
        <w:rPr>
          <w:b/>
          <w:bCs/>
          <w:sz w:val="28"/>
          <w:szCs w:val="28"/>
        </w:rPr>
        <w:t>Двоичная фазовая манипуляция</w:t>
      </w:r>
      <w:r w:rsidRPr="00AD2465">
        <w:rPr>
          <w:sz w:val="28"/>
          <w:szCs w:val="28"/>
        </w:rPr>
        <w:t xml:space="preserve"> (</w:t>
      </w:r>
      <w:hyperlink r:id="rId15" w:tooltip="Английский язык" w:history="1">
        <w:r w:rsidRPr="00AD2465">
          <w:rPr>
            <w:sz w:val="28"/>
            <w:szCs w:val="28"/>
            <w:u w:val="single"/>
          </w:rPr>
          <w:t>англ.</w:t>
        </w:r>
      </w:hyperlink>
      <w:r w:rsidRPr="00AD2465">
        <w:rPr>
          <w:rFonts w:ascii="Arial" w:hAnsi="Arial" w:cs="Arial"/>
          <w:i/>
          <w:iCs/>
          <w:sz w:val="28"/>
          <w:szCs w:val="28"/>
        </w:rPr>
        <w:t>BPSK— binary phase-shift keying</w:t>
      </w:r>
      <w:r w:rsidRPr="00AD2465">
        <w:rPr>
          <w:sz w:val="28"/>
          <w:szCs w:val="28"/>
        </w:rPr>
        <w:t>)— самая простая форма фазовой манипуляции. Работа схемы двои</w:t>
      </w:r>
      <w:r w:rsidRPr="00AD2465">
        <w:rPr>
          <w:sz w:val="28"/>
          <w:szCs w:val="28"/>
        </w:rPr>
        <w:t>ч</w:t>
      </w:r>
      <w:r w:rsidRPr="00AD2465">
        <w:rPr>
          <w:sz w:val="28"/>
          <w:szCs w:val="28"/>
        </w:rPr>
        <w:t xml:space="preserve">ной ФМн заключается в смещении фазы несущего колебания на одно из двух </w:t>
      </w:r>
      <w:r w:rsidRPr="00AD2465">
        <w:rPr>
          <w:sz w:val="28"/>
          <w:szCs w:val="28"/>
        </w:rPr>
        <w:lastRenderedPageBreak/>
        <w:t xml:space="preserve">значений, нуль или </w:t>
      </w:r>
      <w:r w:rsidRPr="00AD2465">
        <w:rPr>
          <w:noProof/>
          <w:sz w:val="28"/>
          <w:szCs w:val="28"/>
        </w:rPr>
        <w:drawing>
          <wp:inline distT="0" distB="0" distL="0" distR="0">
            <wp:extent cx="115570" cy="85090"/>
            <wp:effectExtent l="19050" t="0" r="0" b="0"/>
            <wp:docPr id="17" name="Рисунок 17" descr="\p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\pi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5570" cy="850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 xml:space="preserve">(180°). Двоичную фазовую манипуляцию можно также рассматривать как частный случай </w:t>
      </w:r>
      <w:hyperlink r:id="rId17" w:tooltip="QAM" w:history="1">
        <w:r w:rsidRPr="00AD2465">
          <w:rPr>
            <w:color w:val="0000FF"/>
            <w:sz w:val="28"/>
            <w:szCs w:val="28"/>
            <w:u w:val="single"/>
          </w:rPr>
          <w:t>квадратурной манипуляции</w:t>
        </w:r>
      </w:hyperlink>
      <w:r w:rsidRPr="00AD2465">
        <w:rPr>
          <w:sz w:val="28"/>
          <w:szCs w:val="28"/>
        </w:rPr>
        <w:t xml:space="preserve"> (QAM-2).</w:t>
      </w:r>
    </w:p>
    <w:p w:rsidR="005649E3" w:rsidRPr="00AD2465" w:rsidRDefault="005649E3" w:rsidP="005649E3">
      <w:pPr>
        <w:spacing w:before="100" w:beforeAutospacing="1" w:after="100" w:afterAutospacing="1"/>
        <w:rPr>
          <w:b/>
          <w:sz w:val="28"/>
          <w:szCs w:val="28"/>
        </w:rPr>
      </w:pPr>
      <w:r w:rsidRPr="00AD2465">
        <w:rPr>
          <w:sz w:val="28"/>
          <w:szCs w:val="28"/>
        </w:rPr>
        <w:t xml:space="preserve">Эта модуляция является самой помехоустойчивой из всех видов ФМн, то есть при использовании бинарной ФМн вероятность ошибки при приёме данных наименьшая. Однако каждый символ несет только 1 бит информации, что обуславливает наименьшую в этом методе модуляции </w:t>
      </w:r>
      <w:hyperlink r:id="rId18" w:tooltip="Скорость передачи информации" w:history="1">
        <w:r w:rsidRPr="00AD2465">
          <w:rPr>
            <w:b/>
            <w:sz w:val="28"/>
            <w:szCs w:val="28"/>
            <w:u w:val="single"/>
          </w:rPr>
          <w:t>скорость перед</w:t>
        </w:r>
        <w:r w:rsidRPr="00AD2465">
          <w:rPr>
            <w:b/>
            <w:sz w:val="28"/>
            <w:szCs w:val="28"/>
            <w:u w:val="single"/>
          </w:rPr>
          <w:t>а</w:t>
        </w:r>
        <w:r w:rsidRPr="00AD2465">
          <w:rPr>
            <w:b/>
            <w:sz w:val="28"/>
            <w:szCs w:val="28"/>
            <w:u w:val="single"/>
          </w:rPr>
          <w:t>чи информации</w:t>
        </w:r>
      </w:hyperlink>
      <w:r w:rsidRPr="00AD2465">
        <w:rPr>
          <w:b/>
          <w:sz w:val="28"/>
          <w:szCs w:val="28"/>
        </w:rPr>
        <w:t>.</w:t>
      </w:r>
    </w:p>
    <w:p w:rsidR="005649E3" w:rsidRPr="00AD2465" w:rsidRDefault="005649E3" w:rsidP="005649E3">
      <w:pPr>
        <w:spacing w:before="100" w:beforeAutospacing="1" w:after="100" w:afterAutospacing="1"/>
        <w:rPr>
          <w:sz w:val="28"/>
          <w:szCs w:val="28"/>
        </w:rPr>
      </w:pPr>
      <w:r w:rsidRPr="00AD2465">
        <w:rPr>
          <w:b/>
          <w:bCs/>
          <w:sz w:val="28"/>
          <w:szCs w:val="28"/>
        </w:rPr>
        <w:t>Вероятность ошибки на бит</w:t>
      </w:r>
      <w:r w:rsidRPr="00AD2465">
        <w:rPr>
          <w:sz w:val="28"/>
          <w:szCs w:val="28"/>
        </w:rPr>
        <w:t xml:space="preserve"> (</w:t>
      </w:r>
      <w:hyperlink r:id="rId19" w:tooltip="Английский язык" w:history="1">
        <w:r w:rsidRPr="00AD2465">
          <w:rPr>
            <w:color w:val="0000FF"/>
            <w:sz w:val="28"/>
            <w:szCs w:val="28"/>
            <w:u w:val="single"/>
          </w:rPr>
          <w:t>англ.</w:t>
        </w:r>
      </w:hyperlink>
      <w:r w:rsidRPr="00AD2465">
        <w:rPr>
          <w:rFonts w:ascii="Arial" w:hAnsi="Arial" w:cs="Arial"/>
          <w:i/>
          <w:iCs/>
          <w:sz w:val="28"/>
          <w:szCs w:val="28"/>
        </w:rPr>
        <w:t>BER — BitErrorRate</w:t>
      </w:r>
      <w:r w:rsidRPr="00AD2465">
        <w:rPr>
          <w:sz w:val="28"/>
          <w:szCs w:val="28"/>
        </w:rPr>
        <w:t xml:space="preserve">) </w:t>
      </w:r>
      <w:proofErr w:type="gramStart"/>
      <w:r w:rsidRPr="00AD2465">
        <w:rPr>
          <w:sz w:val="28"/>
          <w:szCs w:val="28"/>
        </w:rPr>
        <w:t>при</w:t>
      </w:r>
      <w:proofErr w:type="gramEnd"/>
      <w:r w:rsidRPr="00AD2465">
        <w:rPr>
          <w:sz w:val="28"/>
          <w:szCs w:val="28"/>
        </w:rPr>
        <w:t xml:space="preserve"> бинарной ФМн в канале с </w:t>
      </w:r>
      <w:hyperlink r:id="rId20" w:tooltip="АБГШ" w:history="1">
        <w:r w:rsidRPr="00AD2465">
          <w:rPr>
            <w:b/>
            <w:sz w:val="28"/>
            <w:szCs w:val="28"/>
            <w:u w:val="single"/>
          </w:rPr>
          <w:t>аддитивным белым гауссовским шумом</w:t>
        </w:r>
      </w:hyperlink>
      <w:r w:rsidRPr="00AD2465">
        <w:rPr>
          <w:sz w:val="28"/>
          <w:szCs w:val="28"/>
        </w:rPr>
        <w:t xml:space="preserve"> (АБГШ) может быть вычислена по формуле:</w:t>
      </w:r>
    </w:p>
    <w:p w:rsidR="005649E3" w:rsidRPr="00AD2465" w:rsidRDefault="005649E3" w:rsidP="00713451">
      <w:pPr>
        <w:ind w:left="720"/>
        <w:jc w:val="center"/>
        <w:rPr>
          <w:sz w:val="28"/>
          <w:szCs w:val="28"/>
        </w:rPr>
      </w:pPr>
      <w:r w:rsidRPr="00AD2465">
        <w:rPr>
          <w:noProof/>
          <w:sz w:val="28"/>
          <w:szCs w:val="28"/>
        </w:rPr>
        <w:drawing>
          <wp:inline distT="0" distB="0" distL="0" distR="0">
            <wp:extent cx="1426210" cy="506095"/>
            <wp:effectExtent l="19050" t="0" r="2540" b="0"/>
            <wp:docPr id="20" name="Рисунок 20" descr="P_b=Q\left(\sqrt{\frac{2E_b}{N_0}}\right),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P_b=Q\left(\sqrt{\frac{2E_b}{N_0}}\right),"/>
                    <pic:cNvPicPr>
                      <a:picLocks noChangeAspect="1" noChangeArrowheads="1"/>
                    </pic:cNvPicPr>
                  </pic:nvPicPr>
                  <pic:blipFill>
                    <a:blip r:embed="rId2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26210" cy="5060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9E3" w:rsidRPr="00AD2465" w:rsidRDefault="005649E3" w:rsidP="005649E3">
      <w:pPr>
        <w:spacing w:before="100" w:beforeAutospacing="1" w:after="100" w:afterAutospacing="1"/>
        <w:rPr>
          <w:sz w:val="28"/>
          <w:szCs w:val="28"/>
        </w:rPr>
      </w:pPr>
      <w:r w:rsidRPr="00AD2465">
        <w:rPr>
          <w:sz w:val="28"/>
          <w:szCs w:val="28"/>
        </w:rPr>
        <w:t>где</w:t>
      </w:r>
    </w:p>
    <w:p w:rsidR="005649E3" w:rsidRPr="00AD2465" w:rsidRDefault="005649E3" w:rsidP="00713451">
      <w:pPr>
        <w:ind w:left="720"/>
        <w:jc w:val="center"/>
        <w:rPr>
          <w:sz w:val="28"/>
          <w:szCs w:val="28"/>
        </w:rPr>
      </w:pPr>
      <w:r w:rsidRPr="00AD2465">
        <w:rPr>
          <w:noProof/>
          <w:sz w:val="28"/>
          <w:szCs w:val="28"/>
        </w:rPr>
        <w:drawing>
          <wp:inline distT="0" distB="0" distL="0" distR="0">
            <wp:extent cx="1847215" cy="530225"/>
            <wp:effectExtent l="19050" t="0" r="635" b="0"/>
            <wp:docPr id="21" name="Рисунок 21" descr="Q(x)=\frac{1}{\sqrt{2\pi}}\int\limits_x^\infty e^{-\frac{t^2}{2}}\,d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Q(x)=\frac{1}{\sqrt{2\pi}}\int\limits_x^\infty e^{-\frac{t^2}{2}}\,dt."/>
                    <pic:cNvPicPr>
                      <a:picLocks noChangeAspect="1" noChangeArrowheads="1"/>
                    </pic:cNvPicPr>
                  </pic:nvPicPr>
                  <pic:blipFill>
                    <a:blip r:embed="rId2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215" cy="530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9E3" w:rsidRPr="00AD2465" w:rsidRDefault="005649E3" w:rsidP="005649E3">
      <w:pPr>
        <w:spacing w:before="100" w:beforeAutospacing="1" w:after="100" w:afterAutospacing="1"/>
        <w:rPr>
          <w:sz w:val="28"/>
          <w:szCs w:val="28"/>
        </w:rPr>
      </w:pPr>
      <w:r w:rsidRPr="00AD2465">
        <w:rPr>
          <w:sz w:val="28"/>
          <w:szCs w:val="28"/>
        </w:rPr>
        <w:t>Так как на символ приходится 1 бит, то по этой же формуле вычисляется и вероятность ошибки на символ.</w:t>
      </w:r>
    </w:p>
    <w:p w:rsidR="005649E3" w:rsidRPr="00AD2465" w:rsidRDefault="005649E3" w:rsidP="005649E3">
      <w:pPr>
        <w:spacing w:before="100" w:beforeAutospacing="1" w:after="100" w:afterAutospacing="1"/>
        <w:rPr>
          <w:sz w:val="28"/>
          <w:szCs w:val="28"/>
        </w:rPr>
      </w:pPr>
      <w:r w:rsidRPr="00AD2465">
        <w:rPr>
          <w:sz w:val="28"/>
          <w:szCs w:val="28"/>
        </w:rPr>
        <w:t>В присутствии произвольного изменения фазы, введенного каналом связи, демодулятор не способен определить, какая точка созвездия соответствует 1 и 0. В результате данные дифференциально кодируются до модуляции (и</w:t>
      </w:r>
      <w:r w:rsidRPr="00AD2465">
        <w:rPr>
          <w:sz w:val="28"/>
          <w:szCs w:val="28"/>
        </w:rPr>
        <w:t>с</w:t>
      </w:r>
      <w:r w:rsidRPr="00AD2465">
        <w:rPr>
          <w:sz w:val="28"/>
          <w:szCs w:val="28"/>
        </w:rPr>
        <w:t>пользуется ОФМн).</w:t>
      </w:r>
    </w:p>
    <w:p w:rsidR="005649E3" w:rsidRPr="00AD2465" w:rsidRDefault="005649E3" w:rsidP="00DA6507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 w:rsidRPr="00AD2465">
        <w:rPr>
          <w:b/>
          <w:bCs/>
          <w:sz w:val="28"/>
          <w:szCs w:val="28"/>
        </w:rPr>
        <w:t>Квадратурная фазовая манипуляция</w:t>
      </w:r>
    </w:p>
    <w:p w:rsidR="005649E3" w:rsidRPr="00AD2465" w:rsidRDefault="00DA6507" w:rsidP="005649E3">
      <w:pPr>
        <w:rPr>
          <w:sz w:val="28"/>
          <w:szCs w:val="28"/>
        </w:rPr>
      </w:pP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drawing>
          <wp:inline distT="0" distB="0" distL="0" distR="0">
            <wp:extent cx="1901825" cy="1981200"/>
            <wp:effectExtent l="19050" t="0" r="3175" b="0"/>
            <wp:docPr id="44" name="Рисунок 25" descr="http://upload.wikimedia.org/wikipedia/commons/thumb/8/8f/QPSK_Gray_Coded.svg/300px-QPSK_Gray_Coded.svg.png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upload.wikimedia.org/wikipedia/commons/thumb/8/8f/QPSK_Gray_Coded.svg/300px-QPSK_Gray_Coded.svg.png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9E3" w:rsidRPr="00AD2465" w:rsidRDefault="00713451" w:rsidP="005649E3">
      <w:pPr>
        <w:rPr>
          <w:sz w:val="28"/>
          <w:szCs w:val="28"/>
        </w:rPr>
      </w:pPr>
      <w:r>
        <w:rPr>
          <w:sz w:val="28"/>
          <w:szCs w:val="28"/>
        </w:rPr>
        <w:tab/>
        <w:t>Рисунок 6</w:t>
      </w:r>
      <w:r w:rsidR="00DA6507" w:rsidRPr="00AD2465">
        <w:rPr>
          <w:sz w:val="28"/>
          <w:szCs w:val="28"/>
        </w:rPr>
        <w:t xml:space="preserve"> - </w:t>
      </w:r>
      <w:r w:rsidR="005649E3" w:rsidRPr="00AD2465">
        <w:rPr>
          <w:sz w:val="28"/>
          <w:szCs w:val="28"/>
        </w:rPr>
        <w:t>Фазовое созвездие для квадратурнойФМн.</w:t>
      </w:r>
    </w:p>
    <w:p w:rsidR="005649E3" w:rsidRPr="00AD2465" w:rsidRDefault="005649E3" w:rsidP="005649E3">
      <w:pPr>
        <w:spacing w:before="100" w:beforeAutospacing="1" w:after="100" w:afterAutospacing="1"/>
        <w:rPr>
          <w:sz w:val="28"/>
          <w:szCs w:val="28"/>
        </w:rPr>
      </w:pPr>
      <w:r w:rsidRPr="00AD2465">
        <w:rPr>
          <w:sz w:val="28"/>
          <w:szCs w:val="28"/>
        </w:rPr>
        <w:t xml:space="preserve">При </w:t>
      </w:r>
      <w:r w:rsidRPr="00AD2465">
        <w:rPr>
          <w:b/>
          <w:bCs/>
          <w:sz w:val="28"/>
          <w:szCs w:val="28"/>
        </w:rPr>
        <w:t>квадратурной фазовой манипуляции</w:t>
      </w:r>
      <w:r w:rsidRPr="00AD2465">
        <w:rPr>
          <w:sz w:val="28"/>
          <w:szCs w:val="28"/>
        </w:rPr>
        <w:t xml:space="preserve"> (</w:t>
      </w:r>
      <w:hyperlink r:id="rId24" w:tooltip="Английский язык" w:history="1">
        <w:r w:rsidRPr="00AD2465">
          <w:rPr>
            <w:color w:val="0000FF"/>
            <w:sz w:val="28"/>
            <w:szCs w:val="28"/>
            <w:u w:val="single"/>
          </w:rPr>
          <w:t>англ.</w:t>
        </w:r>
      </w:hyperlink>
      <w:r w:rsidRPr="00AD2465">
        <w:rPr>
          <w:rFonts w:ascii="Arial" w:hAnsi="Arial" w:cs="Arial"/>
          <w:i/>
          <w:iCs/>
          <w:sz w:val="28"/>
          <w:szCs w:val="28"/>
        </w:rPr>
        <w:t>QPSK — QuadraturePhaseShiftKeying</w:t>
      </w:r>
      <w:r w:rsidRPr="00AD2465">
        <w:rPr>
          <w:sz w:val="28"/>
          <w:szCs w:val="28"/>
        </w:rPr>
        <w:t xml:space="preserve"> или 4-PSK) используется созвездие из четырёх </w:t>
      </w:r>
      <w:r w:rsidRPr="00AD2465">
        <w:rPr>
          <w:sz w:val="28"/>
          <w:szCs w:val="28"/>
        </w:rPr>
        <w:lastRenderedPageBreak/>
        <w:t>точек, размещённых на равных расстояниях на окружности. Используя 4 ф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>зы, в QPSK на символ приходится два бита, как показано на рисунке</w:t>
      </w:r>
      <w:r w:rsidR="00DA6507" w:rsidRPr="00AD2465">
        <w:rPr>
          <w:sz w:val="28"/>
          <w:szCs w:val="28"/>
        </w:rPr>
        <w:t xml:space="preserve"> 6</w:t>
      </w:r>
      <w:r w:rsidRPr="00AD2465">
        <w:rPr>
          <w:sz w:val="28"/>
          <w:szCs w:val="28"/>
        </w:rPr>
        <w:t>. Ан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>лиз показывает, что скорость может быть увеличена в два раза относительно BPSK при той же полосе сигнала, либо оставить скорость прежней, но уменьшить полосу вдвое.</w:t>
      </w:r>
    </w:p>
    <w:p w:rsidR="005649E3" w:rsidRPr="00AD2465" w:rsidRDefault="005649E3" w:rsidP="005649E3">
      <w:pPr>
        <w:spacing w:before="100" w:beforeAutospacing="1" w:after="100" w:afterAutospacing="1"/>
        <w:rPr>
          <w:sz w:val="28"/>
          <w:szCs w:val="28"/>
        </w:rPr>
      </w:pPr>
      <w:proofErr w:type="gramStart"/>
      <w:r w:rsidRPr="00AD2465">
        <w:rPr>
          <w:sz w:val="28"/>
          <w:szCs w:val="28"/>
        </w:rPr>
        <w:t xml:space="preserve">Хотя QPSK можно считать </w:t>
      </w:r>
      <w:hyperlink r:id="rId25" w:tooltip="QAM" w:history="1">
        <w:r w:rsidRPr="00AD2465">
          <w:rPr>
            <w:b/>
            <w:sz w:val="28"/>
            <w:szCs w:val="28"/>
            <w:u w:val="single"/>
          </w:rPr>
          <w:t>квадратурной манипуляцией</w:t>
        </w:r>
      </w:hyperlink>
      <w:r w:rsidRPr="00AD2465">
        <w:rPr>
          <w:sz w:val="28"/>
          <w:szCs w:val="28"/>
        </w:rPr>
        <w:t xml:space="preserve"> (QAM-4), иногда её проще рассматривать в виде двух независимых модулированных несущих, сдвинутых на 90°. При таком подходе чётные (нечётные) биты используются для модуляции синфазной составляющей </w:t>
      </w:r>
      <w:r w:rsidRPr="00AD2465">
        <w:rPr>
          <w:noProof/>
          <w:sz w:val="28"/>
          <w:szCs w:val="28"/>
        </w:rPr>
        <w:drawing>
          <wp:inline distT="0" distB="0" distL="0" distR="0">
            <wp:extent cx="97790" cy="133985"/>
            <wp:effectExtent l="19050" t="0" r="0" b="0"/>
            <wp:docPr id="27" name="Рисунок 27" descr="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I"/>
                    <pic:cNvPicPr>
                      <a:picLocks noChangeAspect="1" noChangeArrowheads="1"/>
                    </pic:cNvPicPr>
                  </pic:nvPicPr>
                  <pic:blipFill>
                    <a:blip r:embed="rId2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7790" cy="1339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>, а не</w:t>
      </w:r>
      <w:r w:rsidR="0056527D" w:rsidRPr="00AD2465">
        <w:rPr>
          <w:sz w:val="28"/>
          <w:szCs w:val="28"/>
        </w:rPr>
        <w:t xml:space="preserve">чётные (чётные) </w:t>
      </w:r>
      <w:r w:rsidRPr="00AD2465">
        <w:rPr>
          <w:sz w:val="28"/>
          <w:szCs w:val="28"/>
        </w:rPr>
        <w:t>— квадр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 xml:space="preserve">турной составляющей несущей </w:t>
      </w:r>
      <w:r w:rsidRPr="00AD2465">
        <w:rPr>
          <w:noProof/>
          <w:sz w:val="28"/>
          <w:szCs w:val="28"/>
        </w:rPr>
        <w:drawing>
          <wp:inline distT="0" distB="0" distL="0" distR="0">
            <wp:extent cx="140335" cy="170815"/>
            <wp:effectExtent l="19050" t="0" r="0" b="0"/>
            <wp:docPr id="28" name="Рисунок 28" descr="Q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Q"/>
                    <pic:cNvPicPr>
                      <a:picLocks noChangeAspect="1" noChangeArrowheads="1"/>
                    </pic:cNvPicPr>
                  </pic:nvPicPr>
                  <pic:blipFill>
                    <a:blip r:embed="rId2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708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>. Так как BPSK используется для обеих с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 xml:space="preserve">ставляющих несущей, то они могут быть </w:t>
      </w:r>
      <w:hyperlink r:id="rId28" w:tooltip="Демодуляция" w:history="1">
        <w:r w:rsidRPr="00AD2465">
          <w:rPr>
            <w:b/>
            <w:sz w:val="28"/>
            <w:szCs w:val="28"/>
            <w:u w:val="single"/>
          </w:rPr>
          <w:t>демодулированы</w:t>
        </w:r>
      </w:hyperlink>
      <w:r w:rsidRPr="00AD2465">
        <w:rPr>
          <w:sz w:val="28"/>
          <w:szCs w:val="28"/>
        </w:rPr>
        <w:t xml:space="preserve"> независимо.</w:t>
      </w:r>
      <w:proofErr w:type="gramEnd"/>
    </w:p>
    <w:p w:rsidR="0056527D" w:rsidRPr="00AD2465" w:rsidRDefault="005649E3" w:rsidP="0056527D">
      <w:pPr>
        <w:spacing w:before="100" w:beforeAutospacing="1" w:after="100" w:afterAutospacing="1"/>
        <w:rPr>
          <w:sz w:val="28"/>
          <w:szCs w:val="28"/>
        </w:rPr>
      </w:pPr>
      <w:r w:rsidRPr="00AD2465">
        <w:rPr>
          <w:sz w:val="28"/>
          <w:szCs w:val="28"/>
        </w:rPr>
        <w:t xml:space="preserve">Как и при BPSK, существует проблема неопределённости начальной фазы в приёмнике. </w:t>
      </w:r>
      <w:r w:rsidR="0056527D" w:rsidRPr="00AD2465">
        <w:rPr>
          <w:sz w:val="28"/>
          <w:szCs w:val="28"/>
        </w:rPr>
        <w:t>Поэтому данные дифференциально кодируются до модуляции (используется ОФМн).</w:t>
      </w:r>
    </w:p>
    <w:p w:rsidR="005649E3" w:rsidRPr="00AD2465" w:rsidRDefault="005649E3" w:rsidP="005649E3">
      <w:pPr>
        <w:spacing w:before="100" w:beforeAutospacing="1" w:after="100" w:afterAutospacing="1"/>
        <w:rPr>
          <w:sz w:val="28"/>
          <w:szCs w:val="28"/>
        </w:rPr>
      </w:pPr>
      <w:r w:rsidRPr="00AD2465">
        <w:rPr>
          <w:sz w:val="28"/>
          <w:szCs w:val="28"/>
        </w:rPr>
        <w:t xml:space="preserve">Отличие QPSK от первых видов модуляции </w:t>
      </w:r>
      <w:r w:rsidRPr="00AD2465">
        <w:rPr>
          <w:b/>
          <w:sz w:val="28"/>
          <w:szCs w:val="28"/>
        </w:rPr>
        <w:t>(</w:t>
      </w:r>
      <w:hyperlink r:id="rId29" w:tooltip="Амплитудная манипуляция" w:history="1">
        <w:r w:rsidRPr="00AD2465">
          <w:rPr>
            <w:b/>
            <w:sz w:val="28"/>
            <w:szCs w:val="28"/>
            <w:u w:val="single"/>
          </w:rPr>
          <w:t>АМн</w:t>
        </w:r>
      </w:hyperlink>
      <w:r w:rsidRPr="00AD2465">
        <w:rPr>
          <w:b/>
          <w:sz w:val="28"/>
          <w:szCs w:val="28"/>
        </w:rPr>
        <w:t xml:space="preserve">, </w:t>
      </w:r>
      <w:hyperlink r:id="rId30" w:tooltip="Частотная манипуляция" w:history="1">
        <w:r w:rsidRPr="00AD2465">
          <w:rPr>
            <w:b/>
            <w:sz w:val="28"/>
            <w:szCs w:val="28"/>
            <w:u w:val="single"/>
          </w:rPr>
          <w:t>ЧМн</w:t>
        </w:r>
      </w:hyperlink>
      <w:r w:rsidRPr="00AD2465">
        <w:rPr>
          <w:sz w:val="28"/>
          <w:szCs w:val="28"/>
        </w:rPr>
        <w:t>) в том, что пло</w:t>
      </w:r>
      <w:r w:rsidRPr="00AD2465">
        <w:rPr>
          <w:sz w:val="28"/>
          <w:szCs w:val="28"/>
        </w:rPr>
        <w:t>т</w:t>
      </w:r>
      <w:r w:rsidRPr="00AD2465">
        <w:rPr>
          <w:sz w:val="28"/>
          <w:szCs w:val="28"/>
        </w:rPr>
        <w:t xml:space="preserve">ность передаваемой информации в расчёте на частотную ширину канала (на символ, на </w:t>
      </w:r>
      <w:hyperlink r:id="rId31" w:tooltip="Герц (единица измерения)" w:history="1">
        <w:r w:rsidRPr="00AD2465">
          <w:rPr>
            <w:b/>
            <w:sz w:val="28"/>
            <w:szCs w:val="28"/>
            <w:u w:val="single"/>
          </w:rPr>
          <w:t>герц</w:t>
        </w:r>
      </w:hyperlink>
      <w:r w:rsidRPr="00AD2465">
        <w:rPr>
          <w:sz w:val="28"/>
          <w:szCs w:val="28"/>
        </w:rPr>
        <w:t>) выше единицы.</w:t>
      </w:r>
    </w:p>
    <w:p w:rsidR="005649E3" w:rsidRPr="00AD2465" w:rsidRDefault="005649E3" w:rsidP="005649E3">
      <w:pPr>
        <w:spacing w:before="100" w:beforeAutospacing="1" w:after="100" w:afterAutospacing="1"/>
        <w:rPr>
          <w:sz w:val="28"/>
          <w:szCs w:val="28"/>
        </w:rPr>
      </w:pPr>
      <w:r w:rsidRPr="00AD2465">
        <w:rPr>
          <w:sz w:val="28"/>
          <w:szCs w:val="28"/>
        </w:rPr>
        <w:t xml:space="preserve">Например, в АМн плотность много меньше единицы (0,1—0,001 </w:t>
      </w:r>
      <w:hyperlink r:id="rId32" w:tooltip="Бит" w:history="1">
        <w:r w:rsidRPr="00AD2465">
          <w:rPr>
            <w:b/>
            <w:sz w:val="28"/>
            <w:szCs w:val="28"/>
            <w:u w:val="single"/>
          </w:rPr>
          <w:t>бит</w:t>
        </w:r>
      </w:hyperlink>
      <w:r w:rsidRPr="00AD2465">
        <w:rPr>
          <w:b/>
          <w:sz w:val="28"/>
          <w:szCs w:val="28"/>
        </w:rPr>
        <w:t>/</w:t>
      </w:r>
      <w:hyperlink r:id="rId33" w:tooltip="Герц (единица измерения)" w:history="1">
        <w:r w:rsidRPr="00AD2465">
          <w:rPr>
            <w:b/>
            <w:sz w:val="28"/>
            <w:szCs w:val="28"/>
            <w:u w:val="single"/>
          </w:rPr>
          <w:t>Гц</w:t>
        </w:r>
      </w:hyperlink>
      <w:r w:rsidR="0056527D" w:rsidRPr="00AD2465">
        <w:rPr>
          <w:sz w:val="28"/>
          <w:szCs w:val="28"/>
        </w:rPr>
        <w:t xml:space="preserve">) </w:t>
      </w:r>
      <w:r w:rsidRPr="00AD2465">
        <w:rPr>
          <w:sz w:val="28"/>
          <w:szCs w:val="28"/>
        </w:rPr>
        <w:t>— это связано с необходимостью накопления энергии в фильтрах в первых м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>лочувствительных приёмниках (</w:t>
      </w:r>
      <w:proofErr w:type="gramStart"/>
      <w:r w:rsidRPr="00AD2465">
        <w:rPr>
          <w:sz w:val="28"/>
          <w:szCs w:val="28"/>
        </w:rPr>
        <w:t>например</w:t>
      </w:r>
      <w:proofErr w:type="gramEnd"/>
      <w:r w:rsidRPr="00AD2465">
        <w:rPr>
          <w:sz w:val="28"/>
          <w:szCs w:val="28"/>
        </w:rPr>
        <w:t xml:space="preserve"> русский изобретатель радио </w:t>
      </w:r>
      <w:hyperlink r:id="rId34" w:tooltip="Попов" w:history="1">
        <w:r w:rsidRPr="00AD2465">
          <w:rPr>
            <w:b/>
            <w:sz w:val="28"/>
            <w:szCs w:val="28"/>
            <w:u w:val="single"/>
          </w:rPr>
          <w:t>П</w:t>
        </w:r>
        <w:r w:rsidRPr="00AD2465">
          <w:rPr>
            <w:b/>
            <w:sz w:val="28"/>
            <w:szCs w:val="28"/>
            <w:u w:val="single"/>
          </w:rPr>
          <w:t>о</w:t>
        </w:r>
        <w:r w:rsidRPr="00AD2465">
          <w:rPr>
            <w:b/>
            <w:sz w:val="28"/>
            <w:szCs w:val="28"/>
            <w:u w:val="single"/>
          </w:rPr>
          <w:t>пов</w:t>
        </w:r>
      </w:hyperlink>
      <w:r w:rsidRPr="00AD2465">
        <w:rPr>
          <w:sz w:val="28"/>
          <w:szCs w:val="28"/>
        </w:rPr>
        <w:t>использовал АМн в первом в мире приёмнике). В ЧМн этот показатель приближается к единице (0,1—1) бит/символ (бит/</w:t>
      </w:r>
      <w:hyperlink r:id="rId35" w:tooltip="Герц (единица измерения)" w:history="1">
        <w:proofErr w:type="gramStart"/>
        <w:r w:rsidRPr="00AD2465">
          <w:rPr>
            <w:sz w:val="28"/>
            <w:szCs w:val="28"/>
          </w:rPr>
          <w:t>Гц</w:t>
        </w:r>
        <w:proofErr w:type="gramEnd"/>
      </w:hyperlink>
      <w:r w:rsidRPr="00AD2465">
        <w:rPr>
          <w:sz w:val="28"/>
          <w:szCs w:val="28"/>
        </w:rPr>
        <w:t xml:space="preserve">). </w:t>
      </w:r>
      <w:proofErr w:type="gramStart"/>
      <w:r w:rsidRPr="00AD2465">
        <w:rPr>
          <w:sz w:val="28"/>
          <w:szCs w:val="28"/>
        </w:rPr>
        <w:t>Например</w:t>
      </w:r>
      <w:proofErr w:type="gramEnd"/>
      <w:r w:rsidRPr="00AD2465">
        <w:rPr>
          <w:sz w:val="28"/>
          <w:szCs w:val="28"/>
        </w:rPr>
        <w:t xml:space="preserve"> в </w:t>
      </w:r>
      <w:hyperlink r:id="rId36" w:tooltip="GMSK" w:history="1">
        <w:r w:rsidRPr="00AD2465">
          <w:rPr>
            <w:sz w:val="28"/>
            <w:szCs w:val="28"/>
          </w:rPr>
          <w:t>GMSK</w:t>
        </w:r>
      </w:hyperlink>
      <w:r w:rsidRPr="00AD2465">
        <w:rPr>
          <w:sz w:val="28"/>
          <w:szCs w:val="28"/>
        </w:rPr>
        <w:t xml:space="preserve">, применяемому в </w:t>
      </w:r>
      <w:hyperlink r:id="rId37" w:tooltip="GSM" w:history="1">
        <w:r w:rsidRPr="00AD2465">
          <w:rPr>
            <w:b/>
            <w:sz w:val="28"/>
            <w:szCs w:val="28"/>
            <w:u w:val="single"/>
          </w:rPr>
          <w:t>GSM</w:t>
        </w:r>
      </w:hyperlink>
      <w:r w:rsidRPr="00AD2465">
        <w:rPr>
          <w:sz w:val="28"/>
          <w:szCs w:val="28"/>
        </w:rPr>
        <w:t xml:space="preserve"> плотность информации равняется 1.</w:t>
      </w:r>
    </w:p>
    <w:p w:rsidR="0056527D" w:rsidRPr="00AD2465" w:rsidRDefault="005649E3" w:rsidP="00713451">
      <w:pPr>
        <w:spacing w:before="100" w:beforeAutospacing="1" w:after="100" w:afterAutospacing="1"/>
        <w:rPr>
          <w:b/>
          <w:bCs/>
          <w:sz w:val="28"/>
          <w:szCs w:val="28"/>
        </w:rPr>
      </w:pPr>
      <w:r w:rsidRPr="00AD2465">
        <w:rPr>
          <w:sz w:val="28"/>
          <w:szCs w:val="28"/>
        </w:rPr>
        <w:t xml:space="preserve">Этот вид модуляции используется, например, в стандарте сотовой связи </w:t>
      </w:r>
      <w:hyperlink r:id="rId38" w:tooltip="CDMA2000" w:history="1">
        <w:r w:rsidRPr="00AD2465">
          <w:rPr>
            <w:b/>
            <w:sz w:val="28"/>
            <w:szCs w:val="28"/>
            <w:u w:val="single"/>
          </w:rPr>
          <w:t>CDMA2000</w:t>
        </w:r>
      </w:hyperlink>
      <w:hyperlink r:id="rId39" w:tooltip="1X EV-DO" w:history="1">
        <w:r w:rsidRPr="00AD2465">
          <w:rPr>
            <w:b/>
            <w:sz w:val="28"/>
            <w:szCs w:val="28"/>
            <w:u w:val="single"/>
          </w:rPr>
          <w:t>1X EV-DO</w:t>
        </w:r>
      </w:hyperlink>
      <w:r w:rsidRPr="00AD2465">
        <w:rPr>
          <w:b/>
          <w:sz w:val="28"/>
          <w:szCs w:val="28"/>
        </w:rPr>
        <w:t>.</w:t>
      </w:r>
    </w:p>
    <w:p w:rsidR="005649E3" w:rsidRPr="00AD2465" w:rsidRDefault="005649E3" w:rsidP="00DA6507">
      <w:pPr>
        <w:spacing w:before="100" w:beforeAutospacing="1" w:after="100" w:afterAutospacing="1"/>
        <w:jc w:val="center"/>
        <w:outlineLvl w:val="2"/>
        <w:rPr>
          <w:b/>
          <w:bCs/>
          <w:sz w:val="28"/>
          <w:szCs w:val="28"/>
        </w:rPr>
      </w:pPr>
      <w:r w:rsidRPr="00AD2465">
        <w:rPr>
          <w:b/>
          <w:bCs/>
          <w:sz w:val="28"/>
          <w:szCs w:val="28"/>
        </w:rPr>
        <w:t>π/4-QPSK</w:t>
      </w:r>
    </w:p>
    <w:p w:rsidR="005649E3" w:rsidRPr="00AD2465" w:rsidRDefault="00DA6507" w:rsidP="005649E3">
      <w:pPr>
        <w:rPr>
          <w:sz w:val="28"/>
          <w:szCs w:val="28"/>
        </w:rPr>
      </w:pP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drawing>
          <wp:inline distT="0" distB="0" distL="0" distR="0">
            <wp:extent cx="1901825" cy="1981200"/>
            <wp:effectExtent l="19050" t="0" r="3175" b="0"/>
            <wp:docPr id="45" name="Рисунок 32" descr="http://upload.wikimedia.org/wikipedia/commons/thumb/a/a5/Pi-by-4-QPSK_Gray_Coded.svg/300px-Pi-by-4-QPSK_Gray_Coded.svg.png">
              <a:hlinkClick xmlns:a="http://schemas.openxmlformats.org/drawingml/2006/main" r:id="rId4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upload.wikimedia.org/wikipedia/commons/thumb/a/a5/Pi-by-4-QPSK_Gray_Coded.svg/300px-Pi-by-4-QPSK_Gray_Coded.svg.png">
                      <a:hlinkClick r:id="rId4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1981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9E3" w:rsidRPr="00AD2465" w:rsidRDefault="005649E3" w:rsidP="005649E3">
      <w:pPr>
        <w:rPr>
          <w:sz w:val="28"/>
          <w:szCs w:val="28"/>
        </w:rPr>
      </w:pPr>
    </w:p>
    <w:p w:rsidR="005649E3" w:rsidRPr="00AD2465" w:rsidRDefault="00713451" w:rsidP="005649E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Рисунок 7 </w:t>
      </w:r>
      <w:r w:rsidR="00DA6507" w:rsidRPr="00AD2465">
        <w:rPr>
          <w:sz w:val="28"/>
          <w:szCs w:val="28"/>
        </w:rPr>
        <w:t xml:space="preserve">- </w:t>
      </w:r>
      <w:r w:rsidR="005649E3" w:rsidRPr="00AD2465">
        <w:rPr>
          <w:sz w:val="28"/>
          <w:szCs w:val="28"/>
        </w:rPr>
        <w:t xml:space="preserve">Фазовое созвездие для </w:t>
      </w:r>
      <w:proofErr w:type="gramStart"/>
      <w:r w:rsidR="005649E3" w:rsidRPr="00AD2465">
        <w:rPr>
          <w:sz w:val="28"/>
          <w:szCs w:val="28"/>
        </w:rPr>
        <w:t>квадратурной</w:t>
      </w:r>
      <w:proofErr w:type="gramEnd"/>
      <w:r w:rsidR="005649E3" w:rsidRPr="00AD2465">
        <w:rPr>
          <w:sz w:val="28"/>
          <w:szCs w:val="28"/>
        </w:rPr>
        <w:t xml:space="preserve"> π/4 ФМн.</w:t>
      </w:r>
    </w:p>
    <w:p w:rsidR="005649E3" w:rsidRPr="00AD2465" w:rsidRDefault="005649E3" w:rsidP="005649E3">
      <w:pPr>
        <w:spacing w:before="100" w:beforeAutospacing="1" w:after="100" w:afterAutospacing="1"/>
        <w:rPr>
          <w:sz w:val="28"/>
          <w:szCs w:val="28"/>
        </w:rPr>
      </w:pPr>
      <w:r w:rsidRPr="00AD2465">
        <w:rPr>
          <w:sz w:val="28"/>
          <w:szCs w:val="28"/>
        </w:rPr>
        <w:lastRenderedPageBreak/>
        <w:t>Здесь изображены два отдельных созвездия использующие кодирование Грея, которые повёрнуты на 45° относительно друг друга. Обычно, чётные и нечётные биты используются для определения точек соответствующего с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>звездия. Это приводит к уменьшению максимального скачка фазы с 180° до 135°.</w:t>
      </w:r>
    </w:p>
    <w:p w:rsidR="005649E3" w:rsidRPr="00AD2465" w:rsidRDefault="005649E3" w:rsidP="005649E3">
      <w:pPr>
        <w:spacing w:before="100" w:beforeAutospacing="1" w:after="100" w:afterAutospacing="1"/>
        <w:rPr>
          <w:sz w:val="28"/>
          <w:szCs w:val="28"/>
        </w:rPr>
      </w:pPr>
      <w:r w:rsidRPr="00AD2465">
        <w:rPr>
          <w:sz w:val="28"/>
          <w:szCs w:val="28"/>
        </w:rPr>
        <w:t>С другой стороны, использование π/4-QPSK приводит к простой демодул</w:t>
      </w:r>
      <w:r w:rsidRPr="00AD2465">
        <w:rPr>
          <w:sz w:val="28"/>
          <w:szCs w:val="28"/>
        </w:rPr>
        <w:t>я</w:t>
      </w:r>
      <w:r w:rsidRPr="00AD2465">
        <w:rPr>
          <w:sz w:val="28"/>
          <w:szCs w:val="28"/>
        </w:rPr>
        <w:t>ции и вследствие этого она используется в системах сотовой связи с време</w:t>
      </w:r>
      <w:r w:rsidRPr="00AD2465">
        <w:rPr>
          <w:sz w:val="28"/>
          <w:szCs w:val="28"/>
        </w:rPr>
        <w:t>н</w:t>
      </w:r>
      <w:r w:rsidRPr="00AD2465">
        <w:rPr>
          <w:sz w:val="28"/>
          <w:szCs w:val="28"/>
        </w:rPr>
        <w:t>ным разделением каналов.</w:t>
      </w:r>
    </w:p>
    <w:p w:rsidR="005649E3" w:rsidRPr="00AD2465" w:rsidRDefault="0056527D" w:rsidP="005649E3">
      <w:pPr>
        <w:rPr>
          <w:sz w:val="28"/>
          <w:szCs w:val="28"/>
        </w:rPr>
      </w:pP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tab/>
      </w:r>
      <w:r w:rsidRPr="00AD2465">
        <w:rPr>
          <w:noProof/>
          <w:color w:val="0000FF"/>
          <w:sz w:val="28"/>
          <w:szCs w:val="28"/>
        </w:rPr>
        <w:drawing>
          <wp:inline distT="0" distB="0" distL="0" distR="0">
            <wp:extent cx="1901825" cy="2011680"/>
            <wp:effectExtent l="19050" t="0" r="3175" b="0"/>
            <wp:docPr id="3" name="Рисунок 34" descr="http://upload.wikimedia.org/wikipedia/commons/thumb/d/de/Oqpsk_phase_plot.png/300px-Oqpsk_phase_plot.png">
              <a:hlinkClick xmlns:a="http://schemas.openxmlformats.org/drawingml/2006/main" r:id="rId4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upload.wikimedia.org/wikipedia/commons/thumb/d/de/Oqpsk_phase_plot.png/300px-Oqpsk_phase_plot.png">
                      <a:hlinkClick r:id="rId4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20116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49E3" w:rsidRPr="00AD2465" w:rsidRDefault="005649E3" w:rsidP="005649E3">
      <w:pPr>
        <w:rPr>
          <w:sz w:val="28"/>
          <w:szCs w:val="28"/>
        </w:rPr>
      </w:pPr>
    </w:p>
    <w:p w:rsidR="005649E3" w:rsidRPr="00AD2465" w:rsidRDefault="00DA6507" w:rsidP="005649E3">
      <w:pPr>
        <w:rPr>
          <w:sz w:val="28"/>
          <w:szCs w:val="28"/>
        </w:rPr>
      </w:pPr>
      <w:r w:rsidRPr="00AD2465">
        <w:rPr>
          <w:sz w:val="28"/>
          <w:szCs w:val="28"/>
        </w:rPr>
        <w:tab/>
      </w:r>
      <w:r w:rsidRPr="00AD2465">
        <w:rPr>
          <w:sz w:val="28"/>
          <w:szCs w:val="28"/>
        </w:rPr>
        <w:tab/>
      </w:r>
      <w:r w:rsidRPr="00AD2465">
        <w:rPr>
          <w:sz w:val="28"/>
          <w:szCs w:val="28"/>
        </w:rPr>
        <w:tab/>
      </w:r>
      <w:r w:rsidRPr="00AD2465">
        <w:rPr>
          <w:sz w:val="28"/>
          <w:szCs w:val="28"/>
        </w:rPr>
        <w:tab/>
      </w:r>
      <w:r w:rsidR="00713451">
        <w:rPr>
          <w:sz w:val="28"/>
          <w:szCs w:val="28"/>
        </w:rPr>
        <w:t>Рисунок 8</w:t>
      </w:r>
      <w:r w:rsidRPr="00AD2465">
        <w:rPr>
          <w:sz w:val="28"/>
          <w:szCs w:val="28"/>
        </w:rPr>
        <w:t xml:space="preserve"> - </w:t>
      </w:r>
      <w:r w:rsidR="005649E3" w:rsidRPr="00AD2465">
        <w:rPr>
          <w:sz w:val="28"/>
          <w:szCs w:val="28"/>
        </w:rPr>
        <w:t>Сравнение OQPSK и QPSK</w:t>
      </w:r>
    </w:p>
    <w:p w:rsidR="00713451" w:rsidRDefault="00713451" w:rsidP="0056527D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</w:p>
    <w:p w:rsidR="005649E3" w:rsidRPr="00AD2465" w:rsidRDefault="005649E3" w:rsidP="0056527D">
      <w:pPr>
        <w:spacing w:before="100" w:beforeAutospacing="1" w:after="100" w:afterAutospacing="1"/>
        <w:jc w:val="center"/>
        <w:outlineLvl w:val="1"/>
        <w:rPr>
          <w:b/>
          <w:bCs/>
          <w:sz w:val="28"/>
          <w:szCs w:val="28"/>
        </w:rPr>
      </w:pPr>
      <w:r w:rsidRPr="00AD2465">
        <w:rPr>
          <w:b/>
          <w:bCs/>
          <w:sz w:val="28"/>
          <w:szCs w:val="28"/>
        </w:rPr>
        <w:t>ФМн более высоких порядков</w:t>
      </w:r>
    </w:p>
    <w:p w:rsidR="005649E3" w:rsidRPr="00AD2465" w:rsidRDefault="0056527D" w:rsidP="005649E3">
      <w:pPr>
        <w:rPr>
          <w:noProof/>
          <w:sz w:val="28"/>
          <w:szCs w:val="28"/>
        </w:rPr>
      </w:pPr>
      <w:r w:rsidRPr="00AD2465">
        <w:rPr>
          <w:noProof/>
          <w:sz w:val="28"/>
          <w:szCs w:val="28"/>
        </w:rPr>
        <w:tab/>
      </w:r>
      <w:r w:rsidRPr="00AD2465">
        <w:rPr>
          <w:noProof/>
          <w:sz w:val="28"/>
          <w:szCs w:val="28"/>
        </w:rPr>
        <w:tab/>
      </w:r>
      <w:r w:rsidRPr="00AD2465">
        <w:rPr>
          <w:noProof/>
          <w:sz w:val="28"/>
          <w:szCs w:val="28"/>
        </w:rPr>
        <w:tab/>
      </w:r>
      <w:r w:rsidRPr="00AD2465">
        <w:rPr>
          <w:noProof/>
          <w:sz w:val="28"/>
          <w:szCs w:val="28"/>
        </w:rPr>
        <w:tab/>
      </w:r>
      <w:r w:rsidRPr="00AD2465">
        <w:rPr>
          <w:noProof/>
          <w:sz w:val="28"/>
          <w:szCs w:val="28"/>
        </w:rPr>
        <w:drawing>
          <wp:inline distT="0" distB="0" distL="0" distR="0">
            <wp:extent cx="1901825" cy="1974850"/>
            <wp:effectExtent l="19050" t="0" r="3175" b="0"/>
            <wp:docPr id="2" name="Рисунок 36" descr="http://upload.wikimedia.org/wikipedia/commons/thumb/1/11/8PSK_Gray_Coded.svg/300px-8PSK_Gray_Coded.svg.png">
              <a:hlinkClick xmlns:a="http://schemas.openxmlformats.org/drawingml/2006/main" r:id="rId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upload.wikimedia.org/wikipedia/commons/thumb/1/11/8PSK_Gray_Coded.svg/300px-8PSK_Gray_Coded.svg.png">
                      <a:hlinkClick r:id="rId9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4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1825" cy="197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527D" w:rsidRPr="00AD2465" w:rsidRDefault="0056527D" w:rsidP="005649E3">
      <w:pPr>
        <w:rPr>
          <w:sz w:val="28"/>
          <w:szCs w:val="28"/>
        </w:rPr>
      </w:pPr>
    </w:p>
    <w:p w:rsidR="005649E3" w:rsidRPr="00AD2465" w:rsidRDefault="00713451" w:rsidP="005649E3">
      <w:pPr>
        <w:rPr>
          <w:sz w:val="28"/>
          <w:szCs w:val="28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  <w:t>Рисунок 9</w:t>
      </w:r>
      <w:r w:rsidR="00335A96" w:rsidRPr="00AD2465">
        <w:rPr>
          <w:sz w:val="28"/>
          <w:szCs w:val="28"/>
        </w:rPr>
        <w:t xml:space="preserve"> - </w:t>
      </w:r>
      <w:r w:rsidR="005649E3" w:rsidRPr="00AD2465">
        <w:rPr>
          <w:sz w:val="28"/>
          <w:szCs w:val="28"/>
        </w:rPr>
        <w:t>Фазовое созвездие для восьмеричнойФМн</w:t>
      </w:r>
    </w:p>
    <w:p w:rsidR="005649E3" w:rsidRPr="00AD2465" w:rsidRDefault="005649E3" w:rsidP="005649E3">
      <w:pPr>
        <w:spacing w:before="100" w:beforeAutospacing="1" w:after="100" w:afterAutospacing="1"/>
        <w:rPr>
          <w:sz w:val="28"/>
          <w:szCs w:val="28"/>
        </w:rPr>
      </w:pPr>
      <w:r w:rsidRPr="00AD2465">
        <w:rPr>
          <w:sz w:val="28"/>
          <w:szCs w:val="28"/>
        </w:rPr>
        <w:t>ФМн с порядком больше 8 используют редко.</w:t>
      </w:r>
    </w:p>
    <w:p w:rsidR="00C02D47" w:rsidRPr="00AD2465" w:rsidRDefault="00C02D47" w:rsidP="0056527D">
      <w:pPr>
        <w:pStyle w:val="a3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При объяснении метода </w:t>
      </w:r>
      <m:oMath>
        <m:r>
          <w:rPr>
            <w:rFonts w:ascii="Cambria Math" w:hAnsi="Cambria Math"/>
            <w:sz w:val="28"/>
            <w:szCs w:val="28"/>
          </w:rPr>
          <m:t>π</m:t>
        </m:r>
      </m:oMath>
      <w:r w:rsidRPr="00AD2465">
        <w:rPr>
          <w:i/>
          <w:iCs/>
          <w:sz w:val="28"/>
          <w:szCs w:val="28"/>
        </w:rPr>
        <w:t xml:space="preserve"> / 4</w:t>
      </w:r>
      <w:r w:rsidRPr="00AD2465">
        <w:rPr>
          <w:sz w:val="28"/>
          <w:szCs w:val="28"/>
        </w:rPr>
        <w:t xml:space="preserve"> DQPSK часто предварительно описывают мет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>ды бинарной фазовой манипуляции с дискретом</w:t>
      </w:r>
      <m:oMath>
        <m:r>
          <w:rPr>
            <w:rFonts w:ascii="Cambria Math" w:hAnsi="Cambria Math"/>
            <w:sz w:val="28"/>
            <w:szCs w:val="28"/>
          </w:rPr>
          <m:t>π</m:t>
        </m:r>
      </m:oMath>
      <w:r w:rsidRPr="00AD2465">
        <w:rPr>
          <w:sz w:val="28"/>
          <w:szCs w:val="28"/>
        </w:rPr>
        <w:t xml:space="preserve"> (Binary Phase Shift Keying) и квадратурной фазовой манипуляции (Quadratur</w:t>
      </w:r>
      <w:r w:rsidR="00E64866" w:rsidRPr="00AD2465">
        <w:rPr>
          <w:sz w:val="28"/>
          <w:szCs w:val="28"/>
        </w:rPr>
        <w:t>e PhaseShiftKeying - QPSK) - ф</w:t>
      </w:r>
      <w:r w:rsidRPr="00AD2465">
        <w:rPr>
          <w:sz w:val="28"/>
          <w:szCs w:val="28"/>
        </w:rPr>
        <w:t>азовой манипуляции с дискретом</w:t>
      </w:r>
      <m:oMath>
        <m:r>
          <w:rPr>
            <w:rFonts w:ascii="Cambria Math" w:hAnsi="Cambria Math"/>
            <w:sz w:val="28"/>
            <w:szCs w:val="28"/>
          </w:rPr>
          <m:t>π</m:t>
        </m:r>
      </m:oMath>
      <w:r w:rsidRPr="00AD2465">
        <w:rPr>
          <w:sz w:val="28"/>
          <w:szCs w:val="28"/>
        </w:rPr>
        <w:t xml:space="preserve"> / 2, а также метод квадратурной фазовой </w:t>
      </w:r>
      <w:r w:rsidRPr="00AD2465">
        <w:rPr>
          <w:sz w:val="28"/>
          <w:szCs w:val="28"/>
        </w:rPr>
        <w:lastRenderedPageBreak/>
        <w:t>манипуляции со смещением (OffsetQuadraturePhaseShiftKeying - OQPSK). Все эти разновидности станут достаточно понятными после рассмотрения метода</w:t>
      </w:r>
      <w:r w:rsidR="00E64866" w:rsidRPr="00AD2465">
        <w:rPr>
          <w:sz w:val="28"/>
          <w:szCs w:val="28"/>
        </w:rPr>
        <w:t xml:space="preserve"> относительной фазовой манипуляции</w:t>
      </w:r>
      <w:r w:rsidRPr="00AD2465">
        <w:rPr>
          <w:sz w:val="28"/>
          <w:szCs w:val="28"/>
        </w:rPr>
        <w:t>.</w:t>
      </w:r>
    </w:p>
    <w:p w:rsidR="00C02D47" w:rsidRDefault="00C02D47" w:rsidP="0056527D">
      <w:pPr>
        <w:pStyle w:val="a3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В методе </w:t>
      </w:r>
      <w:r w:rsidR="00E64866" w:rsidRPr="00AD2465">
        <w:rPr>
          <w:i/>
          <w:iCs/>
          <w:sz w:val="28"/>
          <w:szCs w:val="28"/>
        </w:rPr>
        <w:t>p / 4</w:t>
      </w:r>
      <w:r w:rsidR="00E64866" w:rsidRPr="00AD2465">
        <w:rPr>
          <w:sz w:val="28"/>
          <w:szCs w:val="28"/>
        </w:rPr>
        <w:t xml:space="preserve"> DQPSK</w:t>
      </w:r>
      <w:r w:rsidR="00E64866" w:rsidRPr="00AD2465">
        <w:rPr>
          <w:i/>
          <w:iCs/>
          <w:sz w:val="28"/>
          <w:szCs w:val="28"/>
        </w:rPr>
        <w:t xml:space="preserve"> / 4</w:t>
      </w:r>
      <w:r w:rsidR="00E64866" w:rsidRPr="00AD2465">
        <w:rPr>
          <w:sz w:val="28"/>
          <w:szCs w:val="28"/>
        </w:rPr>
        <w:t xml:space="preserve"> DQPSK </w:t>
      </w:r>
      <w:r w:rsidRPr="00AD2465">
        <w:rPr>
          <w:sz w:val="28"/>
          <w:szCs w:val="28"/>
        </w:rPr>
        <w:t xml:space="preserve">все импульсы входной информационной последовательности </w:t>
      </w:r>
      <w:r w:rsidRPr="00AD2465">
        <w:rPr>
          <w:i/>
          <w:iCs/>
          <w:sz w:val="28"/>
          <w:szCs w:val="28"/>
        </w:rPr>
        <w:t xml:space="preserve">bk, </w:t>
      </w:r>
      <w:r w:rsidRPr="00AD2465">
        <w:rPr>
          <w:sz w:val="28"/>
          <w:szCs w:val="28"/>
        </w:rPr>
        <w:t>поступающие на вход модулятора, разбиваются на пары - на 2-х битовые с</w:t>
      </w:r>
      <w:r w:rsidR="00E64866" w:rsidRPr="00AD2465">
        <w:rPr>
          <w:sz w:val="28"/>
          <w:szCs w:val="28"/>
        </w:rPr>
        <w:t>имволы, т. е. в символ входит чётный и нечё</w:t>
      </w:r>
      <w:r w:rsidRPr="00AD2465">
        <w:rPr>
          <w:sz w:val="28"/>
          <w:szCs w:val="28"/>
        </w:rPr>
        <w:t>тный б</w:t>
      </w:r>
      <w:r w:rsidRPr="00AD2465">
        <w:rPr>
          <w:sz w:val="28"/>
          <w:szCs w:val="28"/>
        </w:rPr>
        <w:t>и</w:t>
      </w:r>
      <w:r w:rsidRPr="00AD2465">
        <w:rPr>
          <w:sz w:val="28"/>
          <w:szCs w:val="28"/>
        </w:rPr>
        <w:t xml:space="preserve">ты входной последовательности. Таких </w:t>
      </w:r>
      <w:proofErr w:type="gramStart"/>
      <w:r w:rsidRPr="00AD2465">
        <w:rPr>
          <w:sz w:val="28"/>
          <w:szCs w:val="28"/>
        </w:rPr>
        <w:t>символов</w:t>
      </w:r>
      <w:proofErr w:type="gramEnd"/>
      <w:r w:rsidRPr="00AD2465">
        <w:rPr>
          <w:sz w:val="28"/>
          <w:szCs w:val="28"/>
        </w:rPr>
        <w:t xml:space="preserve"> возможно всего четыре. Они получаются из элементарных сочетаний логического нуля и единицы по два бита 00, 01, 10, 11. Значит для передачи таких символов достаточно ч</w:t>
      </w:r>
      <w:r w:rsidRPr="00AD2465">
        <w:rPr>
          <w:sz w:val="28"/>
          <w:szCs w:val="28"/>
        </w:rPr>
        <w:t>е</w:t>
      </w:r>
      <w:r w:rsidRPr="00AD2465">
        <w:rPr>
          <w:sz w:val="28"/>
          <w:szCs w:val="28"/>
        </w:rPr>
        <w:t>тыре фазовых состояний. При переходе от символа к символу начальная фаза колебаний несущей частоты скачком изменяется на величину Dj, которая о</w:t>
      </w:r>
      <w:r w:rsidRPr="00AD2465">
        <w:rPr>
          <w:sz w:val="28"/>
          <w:szCs w:val="28"/>
        </w:rPr>
        <w:t>п</w:t>
      </w:r>
      <w:r w:rsidRPr="00AD2465">
        <w:rPr>
          <w:sz w:val="28"/>
          <w:szCs w:val="28"/>
        </w:rPr>
        <w:t xml:space="preserve">ределяется битами символа в соответствии с </w:t>
      </w:r>
      <w:r w:rsidR="00E64866" w:rsidRPr="00AD2465">
        <w:rPr>
          <w:sz w:val="28"/>
          <w:szCs w:val="28"/>
        </w:rPr>
        <w:t>установленным алгоритмом.</w:t>
      </w:r>
    </w:p>
    <w:p w:rsidR="00335A96" w:rsidRPr="00AD2465" w:rsidRDefault="00335A96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Для решения задачи получения большой  помехоустойчивости  был разработан метод фазовой манипуляции (ФМн) или, как его ещё называют,  фазовой телеграфии (ФТ),  а затем – относительной фазовой телеграфии или манипуляции (ОФТ или ОФМн).</w:t>
      </w:r>
    </w:p>
    <w:p w:rsidR="00335A96" w:rsidRPr="00AD2465" w:rsidRDefault="00335A96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Принцип ФМн  состоит в том,   что по закону   дискретной     манип</w:t>
      </w:r>
      <w:r w:rsidRPr="00AD2465">
        <w:rPr>
          <w:sz w:val="28"/>
          <w:szCs w:val="28"/>
        </w:rPr>
        <w:t>у</w:t>
      </w:r>
      <w:r w:rsidRPr="00AD2465">
        <w:rPr>
          <w:sz w:val="28"/>
          <w:szCs w:val="28"/>
        </w:rPr>
        <w:t>лирующей функции изменяется  фаза ВЧ сигнала  передатчика.</w:t>
      </w:r>
    </w:p>
    <w:p w:rsidR="00335A96" w:rsidRPr="00AD2465" w:rsidRDefault="00335A96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Математическая модель    для   однократной   фазовой    телеграфии может быть записана так: </w:t>
      </w:r>
    </w:p>
    <w:p w:rsidR="00335A96" w:rsidRPr="00AD2465" w:rsidRDefault="00335A96" w:rsidP="00335A96">
      <w:pPr>
        <w:ind w:left="1415"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«1»  →  u</w:t>
      </w:r>
      <w:r w:rsidRPr="00AD2465">
        <w:rPr>
          <w:sz w:val="28"/>
          <w:szCs w:val="28"/>
          <w:vertAlign w:val="subscript"/>
        </w:rPr>
        <w:t>1</w:t>
      </w:r>
      <w:r w:rsidRPr="00AD2465">
        <w:rPr>
          <w:sz w:val="28"/>
          <w:szCs w:val="28"/>
        </w:rPr>
        <w:t xml:space="preserve"> (t) = U</w:t>
      </w:r>
      <w:r w:rsidRPr="00AD2465">
        <w:rPr>
          <w:sz w:val="28"/>
          <w:szCs w:val="28"/>
          <w:vertAlign w:val="subscript"/>
        </w:rPr>
        <w:t xml:space="preserve">0 </w:t>
      </w:r>
      <w:r w:rsidRPr="00AD2465">
        <w:rPr>
          <w:sz w:val="28"/>
          <w:szCs w:val="28"/>
        </w:rPr>
        <w:t>cos (ω</w:t>
      </w:r>
      <w:r w:rsidRPr="00AD2465">
        <w:rPr>
          <w:sz w:val="28"/>
          <w:szCs w:val="28"/>
          <w:vertAlign w:val="subscript"/>
        </w:rPr>
        <w:t xml:space="preserve">0 </w:t>
      </w:r>
      <w:r w:rsidRPr="00AD2465">
        <w:rPr>
          <w:sz w:val="28"/>
          <w:szCs w:val="28"/>
        </w:rPr>
        <w:t>t + φ</w:t>
      </w:r>
      <w:r w:rsidRPr="00AD2465">
        <w:rPr>
          <w:sz w:val="28"/>
          <w:szCs w:val="28"/>
          <w:vertAlign w:val="subscript"/>
        </w:rPr>
        <w:t>0</w:t>
      </w:r>
      <w:r w:rsidRPr="00AD2465">
        <w:rPr>
          <w:sz w:val="28"/>
          <w:szCs w:val="28"/>
        </w:rPr>
        <w:t xml:space="preserve">) </w:t>
      </w:r>
    </w:p>
    <w:p w:rsidR="00335A96" w:rsidRPr="00AD2465" w:rsidRDefault="00335A96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                    «0»  →  u</w:t>
      </w:r>
      <w:r w:rsidRPr="00AD2465">
        <w:rPr>
          <w:sz w:val="28"/>
          <w:szCs w:val="28"/>
          <w:vertAlign w:val="subscript"/>
        </w:rPr>
        <w:t xml:space="preserve">2   </w:t>
      </w:r>
      <w:r w:rsidRPr="00AD2465">
        <w:rPr>
          <w:sz w:val="28"/>
          <w:szCs w:val="28"/>
        </w:rPr>
        <w:t>(t) = U</w:t>
      </w:r>
      <w:r w:rsidRPr="00AD2465">
        <w:rPr>
          <w:sz w:val="28"/>
          <w:szCs w:val="28"/>
          <w:vertAlign w:val="subscript"/>
        </w:rPr>
        <w:t xml:space="preserve">0  </w:t>
      </w:r>
      <w:r w:rsidRPr="00AD2465">
        <w:rPr>
          <w:sz w:val="28"/>
          <w:szCs w:val="28"/>
        </w:rPr>
        <w:t>cos (ω</w:t>
      </w:r>
      <w:r w:rsidRPr="00AD2465">
        <w:rPr>
          <w:sz w:val="28"/>
          <w:szCs w:val="28"/>
          <w:vertAlign w:val="subscript"/>
        </w:rPr>
        <w:t xml:space="preserve">0 </w:t>
      </w:r>
      <w:r w:rsidRPr="00AD2465">
        <w:rPr>
          <w:sz w:val="28"/>
          <w:szCs w:val="28"/>
        </w:rPr>
        <w:t>t + φ</w:t>
      </w:r>
      <w:r w:rsidRPr="00AD2465">
        <w:rPr>
          <w:sz w:val="28"/>
          <w:szCs w:val="28"/>
          <w:vertAlign w:val="subscript"/>
        </w:rPr>
        <w:t>0</w:t>
      </w:r>
      <w:r w:rsidRPr="00AD2465">
        <w:rPr>
          <w:sz w:val="28"/>
          <w:szCs w:val="28"/>
        </w:rPr>
        <w:t xml:space="preserve"> + π)</w:t>
      </w:r>
    </w:p>
    <w:p w:rsidR="00335A96" w:rsidRPr="00AD2465" w:rsidRDefault="00335A96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Этот метод  называют  π – манипуляцией.</w:t>
      </w:r>
    </w:p>
    <w:p w:rsidR="00335A96" w:rsidRPr="00AD2465" w:rsidRDefault="00335A96" w:rsidP="00335A96">
      <w:pPr>
        <w:ind w:firstLine="709"/>
        <w:jc w:val="both"/>
        <w:rPr>
          <w:b/>
          <w:sz w:val="28"/>
          <w:szCs w:val="28"/>
        </w:rPr>
      </w:pPr>
      <w:r w:rsidRPr="00AD2465">
        <w:rPr>
          <w:b/>
          <w:sz w:val="28"/>
          <w:szCs w:val="28"/>
        </w:rPr>
        <w:t>Основной      недостаток    систем ФМн   заключается в следующем:</w:t>
      </w:r>
    </w:p>
    <w:p w:rsidR="00335A96" w:rsidRPr="00AD2465" w:rsidRDefault="00335A96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если начальная фаза  опорного сигнала при приёме ФМ</w:t>
      </w:r>
      <w:r w:rsidR="00560F05" w:rsidRPr="00AD2465">
        <w:rPr>
          <w:sz w:val="28"/>
          <w:szCs w:val="28"/>
        </w:rPr>
        <w:t>н</w:t>
      </w:r>
      <w:r w:rsidRPr="00AD2465">
        <w:rPr>
          <w:sz w:val="28"/>
          <w:szCs w:val="28"/>
        </w:rPr>
        <w:t xml:space="preserve"> колебания  изменится на π, то  полярность напряжения на выходе фазового детектора, соответствующая посылкам «0» и «1»  изменится </w:t>
      </w:r>
      <w:proofErr w:type="gramStart"/>
      <w:r w:rsidRPr="00AD2465">
        <w:rPr>
          <w:sz w:val="28"/>
          <w:szCs w:val="28"/>
        </w:rPr>
        <w:t>на</w:t>
      </w:r>
      <w:proofErr w:type="gramEnd"/>
      <w:r w:rsidRPr="00AD2465">
        <w:rPr>
          <w:sz w:val="28"/>
          <w:szCs w:val="28"/>
        </w:rPr>
        <w:t xml:space="preserve"> обратную.</w:t>
      </w:r>
    </w:p>
    <w:p w:rsidR="00335A96" w:rsidRPr="00AD2465" w:rsidRDefault="00335A96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Это хорошо иллюстрируется структурной схемой приёмника ФМн си</w:t>
      </w:r>
      <w:r w:rsidRPr="00AD2465">
        <w:rPr>
          <w:sz w:val="28"/>
          <w:szCs w:val="28"/>
        </w:rPr>
        <w:t>г</w:t>
      </w:r>
      <w:r w:rsidRPr="00AD2465">
        <w:rPr>
          <w:sz w:val="28"/>
          <w:szCs w:val="28"/>
        </w:rPr>
        <w:t>налов:</w:t>
      </w:r>
    </w:p>
    <w:p w:rsidR="00335A96" w:rsidRPr="00AD2465" w:rsidRDefault="00335A96" w:rsidP="00335A96">
      <w:pPr>
        <w:ind w:firstLine="709"/>
        <w:jc w:val="both"/>
        <w:rPr>
          <w:sz w:val="28"/>
          <w:szCs w:val="28"/>
        </w:rPr>
      </w:pPr>
    </w:p>
    <w:p w:rsidR="00335A96" w:rsidRPr="00AD2465" w:rsidRDefault="009E629C" w:rsidP="00335A96">
      <w:pPr>
        <w:ind w:left="709"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026" style="position:absolute;left:0;text-align:left;margin-left:63pt;margin-top:1.9pt;width:372.9pt;height:117pt;z-index:251660288" coordorigin="2394,1494" coordsize="7458,2340">
            <v:group id="_x0000_s1027" style="position:absolute;left:2394;top:1494;width:7458;height:2016" coordorigin="2394,1494" coordsize="7458,2016">
              <v:group id="_x0000_s1028" style="position:absolute;left:2574;top:1494;width:7278;height:2016" coordorigin="2640,774" coordsize="7278,2016">
                <v:rect id="_x0000_s1029" style="position:absolute;left:3654;top:774;width:3582;height:1692">
                  <v:stroke dashstyle="dash"/>
                  <v:textbox style="mso-next-textbox:#_x0000_s1029">
                    <w:txbxContent>
                      <w:p w:rsidR="00BE38E1" w:rsidRDefault="00BE38E1" w:rsidP="00335A96">
                        <w:r>
                          <w:t>ФД</w:t>
                        </w:r>
                      </w:p>
                    </w:txbxContent>
                  </v:textbox>
                </v:rect>
                <v:rect id="_x0000_s1030" style="position:absolute;left:4218;top:1296;width:660;height:636" o:allowincell="f">
                  <v:textbox style="mso-next-textbox:#_x0000_s1030">
                    <w:txbxContent>
                      <w:p w:rsidR="00BE38E1" w:rsidRDefault="00BE38E1" w:rsidP="00335A96">
                        <w:proofErr w:type="gramStart"/>
                        <w:r>
                          <w:t>П</w:t>
                        </w:r>
                        <w:proofErr w:type="gramEnd"/>
                      </w:p>
                    </w:txbxContent>
                  </v:textbox>
                </v:rect>
                <v:rect id="_x0000_s1031" style="position:absolute;left:6000;top:1320;width:738;height:618" o:allowincell="f">
                  <v:textbox style="mso-next-textbox:#_x0000_s1031">
                    <w:txbxContent>
                      <w:p w:rsidR="00BE38E1" w:rsidRDefault="00BE38E1" w:rsidP="00335A96">
                        <w:r>
                          <w:t xml:space="preserve">  И</w:t>
                        </w:r>
                      </w:p>
                    </w:txbxContent>
                  </v:textbox>
                </v:rect>
                <v:rect id="_x0000_s1032" style="position:absolute;left:7920;top:1290;width:702;height:600" o:allowincell="f">
                  <v:textbox style="mso-next-textbox:#_x0000_s1032">
                    <w:txbxContent>
                      <w:p w:rsidR="00BE38E1" w:rsidRDefault="00BE38E1" w:rsidP="00335A96">
                        <w:pPr>
                          <w:rPr>
                            <w:sz w:val="18"/>
                          </w:rPr>
                        </w:pPr>
                        <w:r>
                          <w:rPr>
                            <w:sz w:val="18"/>
                          </w:rPr>
                          <w:t>УСВ</w:t>
                        </w:r>
                      </w:p>
                    </w:txbxContent>
                  </v:textbox>
                </v:rect>
                <v:line id="_x0000_s1033" style="position:absolute" from="2640,1614" to="4218,1614" o:allowincell="f">
                  <v:stroke endarrow="block"/>
                </v:line>
                <v:line id="_x0000_s1034" style="position:absolute" from="4878,1614" to="6018,1614" o:allowincell="f">
                  <v:stroke endarrow="block"/>
                </v:line>
                <v:line id="_x0000_s1035" style="position:absolute;flip:y" from="6738,1590" to="7920,1596" o:allowincell="f">
                  <v:stroke endarrow="block"/>
                </v:line>
                <v:line id="_x0000_s1036" style="position:absolute" from="8622,1614" to="9918,1614" o:allowincell="f">
                  <v:stroke endarrow="block"/>
                </v:line>
                <v:line id="_x0000_s1037" style="position:absolute;flip:x y" from="4518,1932" to="4530,2790" o:allowincell="f">
                  <v:stroke endarrow="block"/>
                </v:line>
              </v:group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38" type="#_x0000_t202" style="position:absolute;left:2394;top:1674;width:720;height:540" strokecolor="white">
                <v:textbox>
                  <w:txbxContent>
                    <w:p w:rsidR="00BE38E1" w:rsidRDefault="00BE38E1" w:rsidP="00335A96">
                      <w:proofErr w:type="gramStart"/>
                      <w:r w:rsidRPr="00A20B14">
                        <w:rPr>
                          <w:i/>
                          <w:sz w:val="28"/>
                          <w:lang w:val="en-US"/>
                        </w:rPr>
                        <w:t>x</w:t>
                      </w:r>
                      <w:r w:rsidRPr="004722D3">
                        <w:rPr>
                          <w:sz w:val="28"/>
                        </w:rPr>
                        <w:t>(</w:t>
                      </w:r>
                      <w:proofErr w:type="gramEnd"/>
                      <w:r w:rsidRPr="00A20B14">
                        <w:rPr>
                          <w:i/>
                          <w:sz w:val="28"/>
                          <w:lang w:val="en-US"/>
                        </w:rPr>
                        <w:t>t</w:t>
                      </w:r>
                      <w:r w:rsidRPr="004722D3">
                        <w:rPr>
                          <w:sz w:val="28"/>
                        </w:rPr>
                        <w:t>)</w:t>
                      </w:r>
                    </w:p>
                  </w:txbxContent>
                </v:textbox>
              </v:shape>
            </v:group>
            <v:shape id="_x0000_s1039" type="#_x0000_t202" style="position:absolute;left:4734;top:3294;width:1800;height:540" strokecolor="white">
              <v:textbox>
                <w:txbxContent>
                  <w:p w:rsidR="00BE38E1" w:rsidRDefault="00BE38E1" w:rsidP="00335A96">
                    <w:r>
                      <w:rPr>
                        <w:sz w:val="28"/>
                        <w:lang w:val="en-US"/>
                      </w:rPr>
                      <w:t>S</w:t>
                    </w:r>
                    <w:r>
                      <w:rPr>
                        <w:sz w:val="28"/>
                        <w:vertAlign w:val="subscript"/>
                      </w:rPr>
                      <w:t xml:space="preserve">оп </w:t>
                    </w:r>
                    <w:r>
                      <w:rPr>
                        <w:sz w:val="28"/>
                      </w:rPr>
                      <w:t>(</w:t>
                    </w:r>
                    <w:r>
                      <w:rPr>
                        <w:sz w:val="28"/>
                        <w:lang w:val="en-US"/>
                      </w:rPr>
                      <w:t>t</w:t>
                    </w:r>
                    <w:r w:rsidRPr="004722D3">
                      <w:rPr>
                        <w:sz w:val="28"/>
                      </w:rPr>
                      <w:t xml:space="preserve">) = </w:t>
                    </w:r>
                    <w:r>
                      <w:rPr>
                        <w:sz w:val="28"/>
                        <w:lang w:val="en-US"/>
                      </w:rPr>
                      <w:t>S</w:t>
                    </w:r>
                    <w:r>
                      <w:rPr>
                        <w:sz w:val="28"/>
                        <w:vertAlign w:val="subscript"/>
                        <w:lang w:val="en-US"/>
                      </w:rPr>
                      <w:t>o</w:t>
                    </w:r>
                    <w:r w:rsidRPr="004722D3">
                      <w:rPr>
                        <w:sz w:val="28"/>
                      </w:rPr>
                      <w:t>(</w:t>
                    </w:r>
                    <w:r>
                      <w:rPr>
                        <w:sz w:val="28"/>
                        <w:lang w:val="en-US"/>
                      </w:rPr>
                      <w:t>t</w:t>
                    </w:r>
                    <w:r w:rsidRPr="004722D3">
                      <w:rPr>
                        <w:sz w:val="28"/>
                      </w:rPr>
                      <w:t>)</w:t>
                    </w:r>
                  </w:p>
                </w:txbxContent>
              </v:textbox>
            </v:shape>
          </v:group>
        </w:pict>
      </w:r>
    </w:p>
    <w:p w:rsidR="00335A96" w:rsidRPr="00AD2465" w:rsidRDefault="00335A96" w:rsidP="00335A96">
      <w:pPr>
        <w:ind w:left="709" w:firstLine="709"/>
        <w:jc w:val="both"/>
        <w:rPr>
          <w:sz w:val="28"/>
          <w:szCs w:val="28"/>
        </w:rPr>
      </w:pPr>
    </w:p>
    <w:p w:rsidR="00335A96" w:rsidRPr="00AD2465" w:rsidRDefault="00335A96" w:rsidP="00335A96">
      <w:pPr>
        <w:ind w:left="709" w:firstLine="709"/>
        <w:jc w:val="both"/>
        <w:rPr>
          <w:sz w:val="28"/>
          <w:szCs w:val="28"/>
        </w:rPr>
      </w:pPr>
    </w:p>
    <w:p w:rsidR="00335A96" w:rsidRPr="00AD2465" w:rsidRDefault="00335A96" w:rsidP="00335A96">
      <w:pPr>
        <w:ind w:left="709"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ab/>
      </w:r>
      <w:r w:rsidRPr="00AD2465">
        <w:rPr>
          <w:sz w:val="28"/>
          <w:szCs w:val="28"/>
        </w:rPr>
        <w:tab/>
      </w:r>
      <w:r w:rsidRPr="00AD2465">
        <w:rPr>
          <w:sz w:val="28"/>
          <w:szCs w:val="28"/>
        </w:rPr>
        <w:tab/>
      </w:r>
    </w:p>
    <w:p w:rsidR="00335A96" w:rsidRPr="00AD2465" w:rsidRDefault="00335A96" w:rsidP="00335A96">
      <w:pPr>
        <w:ind w:left="709" w:firstLine="709"/>
        <w:jc w:val="both"/>
        <w:rPr>
          <w:sz w:val="28"/>
          <w:szCs w:val="28"/>
        </w:rPr>
      </w:pPr>
    </w:p>
    <w:p w:rsidR="00335A96" w:rsidRPr="00AD2465" w:rsidRDefault="00335A96" w:rsidP="00335A96">
      <w:pPr>
        <w:ind w:left="709" w:firstLine="709"/>
        <w:jc w:val="both"/>
        <w:rPr>
          <w:sz w:val="28"/>
          <w:szCs w:val="28"/>
        </w:rPr>
      </w:pPr>
    </w:p>
    <w:p w:rsidR="00335A96" w:rsidRPr="00AD2465" w:rsidRDefault="00335A96" w:rsidP="00335A96">
      <w:pPr>
        <w:ind w:left="709" w:firstLine="709"/>
        <w:jc w:val="both"/>
        <w:rPr>
          <w:sz w:val="28"/>
          <w:szCs w:val="28"/>
        </w:rPr>
      </w:pPr>
    </w:p>
    <w:p w:rsidR="00335A96" w:rsidRPr="00AD2465" w:rsidRDefault="00335A96" w:rsidP="00335A96">
      <w:pPr>
        <w:ind w:left="709" w:firstLine="709"/>
        <w:jc w:val="both"/>
        <w:rPr>
          <w:sz w:val="28"/>
          <w:szCs w:val="28"/>
        </w:rPr>
      </w:pPr>
    </w:p>
    <w:p w:rsidR="00335A96" w:rsidRPr="00AD2465" w:rsidRDefault="00335A96" w:rsidP="00335A96">
      <w:pPr>
        <w:ind w:left="709" w:firstLine="709"/>
        <w:jc w:val="both"/>
        <w:rPr>
          <w:sz w:val="28"/>
          <w:szCs w:val="28"/>
          <w:vertAlign w:val="subscript"/>
        </w:rPr>
      </w:pPr>
      <w:proofErr w:type="gramStart"/>
      <w:r w:rsidRPr="00AD2465">
        <w:rPr>
          <w:sz w:val="28"/>
          <w:szCs w:val="28"/>
        </w:rPr>
        <w:t>П</w:t>
      </w:r>
      <w:proofErr w:type="gramEnd"/>
      <w:r w:rsidRPr="00AD2465">
        <w:rPr>
          <w:sz w:val="28"/>
          <w:szCs w:val="28"/>
        </w:rPr>
        <w:t xml:space="preserve"> – перемножитель сигналов  </w:t>
      </w:r>
      <w:r w:rsidRPr="00AD2465">
        <w:rPr>
          <w:i/>
          <w:sz w:val="28"/>
          <w:szCs w:val="28"/>
        </w:rPr>
        <w:t>x</w:t>
      </w:r>
      <w:r w:rsidRPr="00AD2465">
        <w:rPr>
          <w:sz w:val="28"/>
          <w:szCs w:val="28"/>
        </w:rPr>
        <w:t>(</w:t>
      </w:r>
      <w:r w:rsidRPr="00AD2465">
        <w:rPr>
          <w:i/>
          <w:sz w:val="28"/>
          <w:szCs w:val="28"/>
        </w:rPr>
        <w:t>t</w:t>
      </w:r>
      <w:r w:rsidRPr="00AD2465">
        <w:rPr>
          <w:sz w:val="28"/>
          <w:szCs w:val="28"/>
        </w:rPr>
        <w:t>)   и S</w:t>
      </w:r>
      <w:r w:rsidRPr="00AD2465">
        <w:rPr>
          <w:sz w:val="28"/>
          <w:szCs w:val="28"/>
          <w:vertAlign w:val="subscript"/>
        </w:rPr>
        <w:t xml:space="preserve">0 </w:t>
      </w:r>
      <w:r w:rsidRPr="00AD2465">
        <w:rPr>
          <w:sz w:val="28"/>
          <w:szCs w:val="28"/>
        </w:rPr>
        <w:t>(</w:t>
      </w:r>
      <w:r w:rsidRPr="00AD2465">
        <w:rPr>
          <w:i/>
          <w:sz w:val="28"/>
          <w:szCs w:val="28"/>
        </w:rPr>
        <w:t>t</w:t>
      </w:r>
      <w:r w:rsidRPr="00AD2465">
        <w:rPr>
          <w:sz w:val="28"/>
          <w:szCs w:val="28"/>
        </w:rPr>
        <w:t>)</w:t>
      </w:r>
    </w:p>
    <w:p w:rsidR="00335A96" w:rsidRPr="00AD2465" w:rsidRDefault="00335A96" w:rsidP="00335A96">
      <w:pPr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                   И – интегратор;</w:t>
      </w:r>
    </w:p>
    <w:p w:rsidR="00335A96" w:rsidRPr="00AD2465" w:rsidRDefault="00335A96" w:rsidP="00335A96">
      <w:pPr>
        <w:ind w:left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     УСВ  - устройство    сравнения и выбора.</w:t>
      </w:r>
    </w:p>
    <w:p w:rsidR="00335A96" w:rsidRPr="00AD2465" w:rsidRDefault="00335A96" w:rsidP="00335A96">
      <w:pPr>
        <w:ind w:left="709"/>
        <w:jc w:val="both"/>
        <w:rPr>
          <w:sz w:val="28"/>
          <w:szCs w:val="28"/>
        </w:rPr>
      </w:pPr>
    </w:p>
    <w:p w:rsidR="00335A96" w:rsidRPr="00AD2465" w:rsidRDefault="00335A96" w:rsidP="00335A96">
      <w:pPr>
        <w:ind w:left="709"/>
        <w:jc w:val="both"/>
        <w:rPr>
          <w:sz w:val="28"/>
          <w:szCs w:val="28"/>
        </w:rPr>
      </w:pPr>
      <w:r w:rsidRPr="00AD2465">
        <w:rPr>
          <w:b/>
          <w:sz w:val="28"/>
          <w:szCs w:val="28"/>
        </w:rPr>
        <w:tab/>
      </w:r>
      <w:r w:rsidRPr="00AD2465">
        <w:rPr>
          <w:sz w:val="28"/>
          <w:szCs w:val="28"/>
        </w:rPr>
        <w:t>Рисунок 10. – Схема приёмника ФМн сигналов</w:t>
      </w:r>
    </w:p>
    <w:p w:rsidR="00335A96" w:rsidRPr="00AD2465" w:rsidRDefault="00335A96" w:rsidP="00335A96">
      <w:pPr>
        <w:ind w:left="709"/>
        <w:jc w:val="both"/>
        <w:rPr>
          <w:sz w:val="28"/>
          <w:szCs w:val="28"/>
        </w:rPr>
      </w:pPr>
    </w:p>
    <w:p w:rsidR="00335A96" w:rsidRPr="00AD2465" w:rsidRDefault="00335A96" w:rsidP="00335A96">
      <w:pPr>
        <w:ind w:firstLine="709"/>
        <w:jc w:val="both"/>
        <w:rPr>
          <w:sz w:val="28"/>
          <w:szCs w:val="28"/>
        </w:rPr>
      </w:pPr>
      <w:proofErr w:type="gramStart"/>
      <w:r w:rsidRPr="00AD2465">
        <w:rPr>
          <w:sz w:val="28"/>
          <w:szCs w:val="28"/>
        </w:rPr>
        <w:t>При смене фазы S</w:t>
      </w:r>
      <w:r w:rsidRPr="00AD2465">
        <w:rPr>
          <w:sz w:val="28"/>
          <w:szCs w:val="28"/>
          <w:vertAlign w:val="subscript"/>
        </w:rPr>
        <w:t xml:space="preserve">0 </w:t>
      </w:r>
      <w:r w:rsidRPr="00AD2465">
        <w:rPr>
          <w:sz w:val="28"/>
          <w:szCs w:val="28"/>
        </w:rPr>
        <w:t>(t) на π, полярность сигналов, соответствующих «0» и «1» на выходе УСВ меняется на обратную, т.е. начинается  «обратная  р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>бота» – идёт потеря  информации.</w:t>
      </w:r>
      <w:proofErr w:type="gramEnd"/>
    </w:p>
    <w:p w:rsidR="00335A96" w:rsidRPr="00AD2465" w:rsidRDefault="00335A96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Использование  метода ОФТ позволяет избавиться от «обратной раб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>ты» и использовать все достоинства фазовой манипуляции в реальных кан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>лах связи.</w:t>
      </w:r>
    </w:p>
    <w:p w:rsidR="00335A96" w:rsidRPr="00AD2465" w:rsidRDefault="00335A96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Сущность метода ОФТ заключается в том, что отказываются от абс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>лютной системы отсчёта фазы и вводят относительную систему отсчёта фазы для каждой  посылки.</w:t>
      </w:r>
    </w:p>
    <w:p w:rsidR="00335A96" w:rsidRPr="00AD2465" w:rsidRDefault="00335A96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При ОФТ выбор фазы сигнальной посылки зависит от вида информ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>ционного  символа и фазы предыдущей посылки.</w:t>
      </w:r>
    </w:p>
    <w:p w:rsidR="00335A96" w:rsidRPr="00AD2465" w:rsidRDefault="00335A96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Если условиться, что символу «0» соответствует посылка сигнала с        Δφ = 0, а символу «1» - Δφ = π, то получим следующее   правило манипул</w:t>
      </w:r>
      <w:r w:rsidRPr="00AD2465">
        <w:rPr>
          <w:sz w:val="28"/>
          <w:szCs w:val="28"/>
        </w:rPr>
        <w:t>я</w:t>
      </w:r>
      <w:r w:rsidRPr="00AD2465">
        <w:rPr>
          <w:sz w:val="28"/>
          <w:szCs w:val="28"/>
        </w:rPr>
        <w:t>ции при ОФМн:</w:t>
      </w:r>
    </w:p>
    <w:p w:rsidR="00335A96" w:rsidRPr="00AD2465" w:rsidRDefault="00335A96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- при передаче символа «0», фаза посылки  остается такой же, как и у предыдущей посылки.</w:t>
      </w:r>
    </w:p>
    <w:p w:rsidR="00335A96" w:rsidRPr="00AD2465" w:rsidRDefault="00335A96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При   передаче символа «1»   фаза  посылки изменяется  на 180° по о</w:t>
      </w:r>
      <w:r w:rsidRPr="00AD2465">
        <w:rPr>
          <w:sz w:val="28"/>
          <w:szCs w:val="28"/>
        </w:rPr>
        <w:t>т</w:t>
      </w:r>
      <w:r w:rsidRPr="00AD2465">
        <w:rPr>
          <w:sz w:val="28"/>
          <w:szCs w:val="28"/>
        </w:rPr>
        <w:t>ношению к фазе предыдущей посылки.</w:t>
      </w:r>
    </w:p>
    <w:p w:rsidR="00335A96" w:rsidRPr="00AD2465" w:rsidRDefault="00335A96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При ОФТ одно и то же значение  символа  может быть передано как сигналом  с фазой «0», так и сигналом с фазой «π», в зависимости от пред</w:t>
      </w:r>
      <w:r w:rsidRPr="00AD2465">
        <w:rPr>
          <w:sz w:val="28"/>
          <w:szCs w:val="28"/>
        </w:rPr>
        <w:t>ы</w:t>
      </w:r>
      <w:r w:rsidRPr="00AD2465">
        <w:rPr>
          <w:sz w:val="28"/>
          <w:szCs w:val="28"/>
        </w:rPr>
        <w:t>дущего сигнала.</w:t>
      </w:r>
    </w:p>
    <w:p w:rsidR="00335A96" w:rsidRPr="00AD2465" w:rsidRDefault="00335A96" w:rsidP="00335A96">
      <w:pPr>
        <w:ind w:left="709" w:firstLine="709"/>
        <w:jc w:val="both"/>
        <w:rPr>
          <w:sz w:val="28"/>
          <w:szCs w:val="2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520"/>
        <w:gridCol w:w="720"/>
        <w:gridCol w:w="720"/>
        <w:gridCol w:w="720"/>
        <w:gridCol w:w="720"/>
        <w:gridCol w:w="720"/>
        <w:gridCol w:w="530"/>
        <w:gridCol w:w="550"/>
        <w:gridCol w:w="780"/>
      </w:tblGrid>
      <w:tr w:rsidR="00335A96" w:rsidRPr="00AD2465" w:rsidTr="00BE38E1">
        <w:trPr>
          <w:jc w:val="center"/>
        </w:trPr>
        <w:tc>
          <w:tcPr>
            <w:tcW w:w="2520" w:type="dxa"/>
            <w:vAlign w:val="center"/>
          </w:tcPr>
          <w:p w:rsidR="00335A96" w:rsidRPr="00AD2465" w:rsidRDefault="00335A96" w:rsidP="00BE38E1">
            <w:pPr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Кодовые символы</w:t>
            </w:r>
          </w:p>
        </w:tc>
        <w:tc>
          <w:tcPr>
            <w:tcW w:w="72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1</w:t>
            </w:r>
          </w:p>
        </w:tc>
        <w:tc>
          <w:tcPr>
            <w:tcW w:w="72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1</w:t>
            </w:r>
          </w:p>
        </w:tc>
        <w:tc>
          <w:tcPr>
            <w:tcW w:w="53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0</w:t>
            </w:r>
          </w:p>
        </w:tc>
        <w:tc>
          <w:tcPr>
            <w:tcW w:w="55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0</w:t>
            </w:r>
          </w:p>
        </w:tc>
        <w:tc>
          <w:tcPr>
            <w:tcW w:w="78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1</w:t>
            </w:r>
          </w:p>
        </w:tc>
      </w:tr>
      <w:tr w:rsidR="00335A96" w:rsidRPr="00AD2465" w:rsidTr="00BE38E1">
        <w:trPr>
          <w:jc w:val="center"/>
        </w:trPr>
        <w:tc>
          <w:tcPr>
            <w:tcW w:w="2520" w:type="dxa"/>
            <w:vAlign w:val="center"/>
          </w:tcPr>
          <w:p w:rsidR="00335A96" w:rsidRPr="00AD2465" w:rsidRDefault="00335A96" w:rsidP="00335A96">
            <w:pPr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ФМн</w:t>
            </w:r>
          </w:p>
        </w:tc>
        <w:tc>
          <w:tcPr>
            <w:tcW w:w="72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π</w:t>
            </w:r>
          </w:p>
        </w:tc>
        <w:tc>
          <w:tcPr>
            <w:tcW w:w="72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π</w:t>
            </w:r>
          </w:p>
        </w:tc>
        <w:tc>
          <w:tcPr>
            <w:tcW w:w="72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π</w:t>
            </w:r>
          </w:p>
        </w:tc>
        <w:tc>
          <w:tcPr>
            <w:tcW w:w="53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0</w:t>
            </w:r>
          </w:p>
        </w:tc>
        <w:tc>
          <w:tcPr>
            <w:tcW w:w="55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0</w:t>
            </w:r>
          </w:p>
        </w:tc>
        <w:tc>
          <w:tcPr>
            <w:tcW w:w="78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π</w:t>
            </w:r>
          </w:p>
        </w:tc>
      </w:tr>
      <w:tr w:rsidR="00335A96" w:rsidRPr="00AD2465" w:rsidTr="00BE38E1">
        <w:trPr>
          <w:jc w:val="center"/>
        </w:trPr>
        <w:tc>
          <w:tcPr>
            <w:tcW w:w="2520" w:type="dxa"/>
            <w:vAlign w:val="center"/>
          </w:tcPr>
          <w:p w:rsidR="00335A96" w:rsidRPr="00AD2465" w:rsidRDefault="00335A96" w:rsidP="00335A96">
            <w:pPr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ОФМн</w:t>
            </w:r>
          </w:p>
        </w:tc>
        <w:tc>
          <w:tcPr>
            <w:tcW w:w="72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π</w:t>
            </w:r>
          </w:p>
        </w:tc>
        <w:tc>
          <w:tcPr>
            <w:tcW w:w="72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π</w:t>
            </w:r>
          </w:p>
        </w:tc>
        <w:tc>
          <w:tcPr>
            <w:tcW w:w="72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0</w:t>
            </w:r>
          </w:p>
        </w:tc>
        <w:tc>
          <w:tcPr>
            <w:tcW w:w="72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π</w:t>
            </w:r>
          </w:p>
        </w:tc>
        <w:tc>
          <w:tcPr>
            <w:tcW w:w="53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π</w:t>
            </w:r>
          </w:p>
        </w:tc>
        <w:tc>
          <w:tcPr>
            <w:tcW w:w="55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π</w:t>
            </w:r>
          </w:p>
        </w:tc>
        <w:tc>
          <w:tcPr>
            <w:tcW w:w="780" w:type="dxa"/>
            <w:vAlign w:val="center"/>
          </w:tcPr>
          <w:p w:rsidR="00335A96" w:rsidRPr="00AD2465" w:rsidRDefault="00335A96" w:rsidP="00BE38E1">
            <w:pPr>
              <w:jc w:val="center"/>
              <w:rPr>
                <w:sz w:val="28"/>
                <w:szCs w:val="28"/>
              </w:rPr>
            </w:pPr>
            <w:r w:rsidRPr="00AD2465">
              <w:rPr>
                <w:sz w:val="28"/>
                <w:szCs w:val="28"/>
              </w:rPr>
              <w:t>0</w:t>
            </w:r>
          </w:p>
        </w:tc>
      </w:tr>
    </w:tbl>
    <w:p w:rsidR="00335A96" w:rsidRPr="00AD2465" w:rsidRDefault="00335A96" w:rsidP="00335A96">
      <w:pPr>
        <w:ind w:left="709" w:firstLine="709"/>
        <w:jc w:val="both"/>
        <w:rPr>
          <w:sz w:val="28"/>
          <w:szCs w:val="28"/>
        </w:rPr>
      </w:pPr>
    </w:p>
    <w:p w:rsidR="00335A96" w:rsidRPr="00AD2465" w:rsidRDefault="00335A96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Вспомогательная посылка - это посылка, относительно которой ведется отсчёт фазы   первой информационной  посылки.</w:t>
      </w:r>
    </w:p>
    <w:p w:rsidR="00335A96" w:rsidRPr="00AD2465" w:rsidRDefault="00335A96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Алгоритм перекодирования  сигнала на передающей стороне может  быть записан в виде:</w:t>
      </w:r>
    </w:p>
    <w:p w:rsidR="00335A96" w:rsidRPr="00AD2465" w:rsidRDefault="00335A96" w:rsidP="00335A96">
      <w:pPr>
        <w:ind w:firstLine="709"/>
        <w:jc w:val="center"/>
        <w:rPr>
          <w:sz w:val="28"/>
          <w:szCs w:val="28"/>
        </w:rPr>
      </w:pPr>
      <w:r w:rsidRPr="00AD2465">
        <w:rPr>
          <w:i/>
          <w:sz w:val="28"/>
          <w:szCs w:val="28"/>
        </w:rPr>
        <w:t>в</w:t>
      </w:r>
      <w:r w:rsidRPr="00AD2465">
        <w:rPr>
          <w:i/>
          <w:sz w:val="28"/>
          <w:szCs w:val="28"/>
          <w:vertAlign w:val="subscript"/>
        </w:rPr>
        <w:t>п</w:t>
      </w:r>
      <w:r w:rsidRPr="00AD2465">
        <w:rPr>
          <w:sz w:val="28"/>
          <w:szCs w:val="28"/>
        </w:rPr>
        <w:t xml:space="preserve"> = </w:t>
      </w:r>
      <w:r w:rsidRPr="00AD2465">
        <w:rPr>
          <w:i/>
          <w:sz w:val="28"/>
          <w:szCs w:val="28"/>
        </w:rPr>
        <w:t>а</w:t>
      </w:r>
      <w:r w:rsidRPr="00AD2465">
        <w:rPr>
          <w:i/>
          <w:sz w:val="28"/>
          <w:szCs w:val="28"/>
          <w:vertAlign w:val="subscript"/>
        </w:rPr>
        <w:t>п</w:t>
      </w:r>
      <w:r w:rsidRPr="00AD2465">
        <w:rPr>
          <w:sz w:val="28"/>
          <w:szCs w:val="28"/>
        </w:rPr>
        <w:t xml:space="preserve"> + </w:t>
      </w:r>
      <w:r w:rsidRPr="00AD2465">
        <w:rPr>
          <w:i/>
          <w:sz w:val="28"/>
          <w:szCs w:val="28"/>
        </w:rPr>
        <w:t>в</w:t>
      </w:r>
      <w:r w:rsidRPr="00AD2465">
        <w:rPr>
          <w:i/>
          <w:sz w:val="28"/>
          <w:szCs w:val="28"/>
          <w:vertAlign w:val="subscript"/>
        </w:rPr>
        <w:t>п</w:t>
      </w:r>
      <w:r w:rsidRPr="00AD2465">
        <w:rPr>
          <w:sz w:val="28"/>
          <w:szCs w:val="28"/>
          <w:vertAlign w:val="subscript"/>
        </w:rPr>
        <w:t>-1</w:t>
      </w:r>
      <w:r w:rsidRPr="00AD2465">
        <w:rPr>
          <w:sz w:val="28"/>
          <w:szCs w:val="28"/>
        </w:rPr>
        <w:t>,</w:t>
      </w:r>
    </w:p>
    <w:p w:rsidR="00335A96" w:rsidRPr="00AD2465" w:rsidRDefault="00335A96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где </w:t>
      </w:r>
      <w:r w:rsidRPr="00AD2465">
        <w:rPr>
          <w:i/>
          <w:sz w:val="28"/>
          <w:szCs w:val="28"/>
        </w:rPr>
        <w:t>в</w:t>
      </w:r>
      <w:r w:rsidRPr="00AD2465">
        <w:rPr>
          <w:i/>
          <w:sz w:val="28"/>
          <w:szCs w:val="28"/>
          <w:vertAlign w:val="subscript"/>
        </w:rPr>
        <w:t>п</w:t>
      </w:r>
      <w:r w:rsidRPr="00AD2465">
        <w:rPr>
          <w:sz w:val="28"/>
          <w:szCs w:val="28"/>
        </w:rPr>
        <w:t xml:space="preserve"> – формируемая в результате перекодирования посылка двоичн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>го   дискретного сигнала;</w:t>
      </w:r>
    </w:p>
    <w:p w:rsidR="00335A96" w:rsidRPr="00AD2465" w:rsidRDefault="00335A96" w:rsidP="00335A96">
      <w:pPr>
        <w:ind w:firstLine="709"/>
        <w:jc w:val="both"/>
        <w:rPr>
          <w:sz w:val="28"/>
          <w:szCs w:val="28"/>
        </w:rPr>
      </w:pPr>
      <w:r w:rsidRPr="00AD2465">
        <w:rPr>
          <w:i/>
          <w:sz w:val="28"/>
          <w:szCs w:val="28"/>
        </w:rPr>
        <w:t>а</w:t>
      </w:r>
      <w:r w:rsidRPr="00AD2465">
        <w:rPr>
          <w:i/>
          <w:sz w:val="28"/>
          <w:szCs w:val="28"/>
          <w:vertAlign w:val="subscript"/>
        </w:rPr>
        <w:t xml:space="preserve">п </w:t>
      </w:r>
      <w:r w:rsidRPr="00AD2465">
        <w:rPr>
          <w:i/>
          <w:sz w:val="28"/>
          <w:szCs w:val="28"/>
        </w:rPr>
        <w:t xml:space="preserve">- </w:t>
      </w:r>
      <w:r w:rsidRPr="00AD2465">
        <w:rPr>
          <w:sz w:val="28"/>
          <w:szCs w:val="28"/>
        </w:rPr>
        <w:t xml:space="preserve">символ (посылка)  </w:t>
      </w:r>
      <w:proofErr w:type="gramStart"/>
      <w:r w:rsidRPr="00AD2465">
        <w:rPr>
          <w:i/>
          <w:sz w:val="28"/>
          <w:szCs w:val="28"/>
        </w:rPr>
        <w:t>п</w:t>
      </w:r>
      <w:r w:rsidRPr="00AD2465">
        <w:rPr>
          <w:sz w:val="28"/>
          <w:szCs w:val="28"/>
        </w:rPr>
        <w:t>-</w:t>
      </w:r>
      <w:proofErr w:type="gramEnd"/>
      <w:r w:rsidRPr="00AD2465">
        <w:rPr>
          <w:sz w:val="28"/>
          <w:szCs w:val="28"/>
        </w:rPr>
        <w:t xml:space="preserve"> го  элемента последовательности S(t);</w:t>
      </w:r>
    </w:p>
    <w:p w:rsidR="00335A96" w:rsidRPr="00AD2465" w:rsidRDefault="009E629C" w:rsidP="00335A96">
      <w:pPr>
        <w:ind w:firstLine="709"/>
        <w:jc w:val="both"/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124" coordsize="21600,21600" o:spt="124" path="m10800,qx,10800,10800,21600,21600,10800,10800,xem,10800nfl21600,10800em10800,nfl10800,21600e">
            <v:path o:extrusionok="f" gradientshapeok="t" o:connecttype="custom" o:connectlocs="10800,0;3163,3163;0,10800;3163,18437;10800,21600;18437,18437;21600,10800;18437,3163" textboxrect="3163,3163,18437,18437"/>
          </v:shapetype>
          <v:shape id="_x0000_s1040" type="#_x0000_t124" style="position:absolute;left:0;text-align:left;margin-left:125.85pt;margin-top:35.7pt;width:8.5pt;height:8.5pt;z-index:251661312"/>
        </w:pict>
      </w:r>
      <w:r w:rsidR="00335A96" w:rsidRPr="00AD2465">
        <w:rPr>
          <w:i/>
          <w:sz w:val="28"/>
          <w:szCs w:val="28"/>
        </w:rPr>
        <w:t>в</w:t>
      </w:r>
      <w:r w:rsidR="00335A96" w:rsidRPr="00AD2465">
        <w:rPr>
          <w:i/>
          <w:sz w:val="28"/>
          <w:szCs w:val="28"/>
          <w:vertAlign w:val="subscript"/>
        </w:rPr>
        <w:t xml:space="preserve">п-1 </w:t>
      </w:r>
      <w:r w:rsidR="00335A96" w:rsidRPr="00AD2465">
        <w:rPr>
          <w:sz w:val="28"/>
          <w:szCs w:val="28"/>
        </w:rPr>
        <w:t xml:space="preserve"> - задержанный на время  τ символ  (посылка) </w:t>
      </w:r>
      <w:r w:rsidR="00335A96" w:rsidRPr="00AD2465">
        <w:rPr>
          <w:sz w:val="28"/>
          <w:szCs w:val="28"/>
          <w:lang w:val="en-US"/>
        </w:rPr>
        <w:t>n</w:t>
      </w:r>
      <w:r w:rsidR="00335A96" w:rsidRPr="00AD2465">
        <w:rPr>
          <w:sz w:val="28"/>
          <w:szCs w:val="28"/>
        </w:rPr>
        <w:t>-1-го элемента  пер</w:t>
      </w:r>
      <w:r w:rsidR="00335A96" w:rsidRPr="00AD2465">
        <w:rPr>
          <w:sz w:val="28"/>
          <w:szCs w:val="28"/>
        </w:rPr>
        <w:t>е</w:t>
      </w:r>
      <w:r w:rsidR="00335A96" w:rsidRPr="00AD2465">
        <w:rPr>
          <w:sz w:val="28"/>
          <w:szCs w:val="28"/>
        </w:rPr>
        <w:t>кодированной   последовательности.</w:t>
      </w:r>
    </w:p>
    <w:p w:rsidR="00335A96" w:rsidRPr="00AD2465" w:rsidRDefault="00335A96" w:rsidP="00335A96">
      <w:pPr>
        <w:ind w:left="709"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Символ       означает  сложение по модулю 2.</w:t>
      </w:r>
    </w:p>
    <w:p w:rsidR="00335A96" w:rsidRPr="00AD2465" w:rsidRDefault="00335A96" w:rsidP="00335A96">
      <w:pPr>
        <w:ind w:left="709"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Возможно, и обратное правило кодирования:</w:t>
      </w:r>
    </w:p>
    <w:p w:rsidR="00335A96" w:rsidRPr="00AD2465" w:rsidRDefault="00335A96" w:rsidP="00335A96">
      <w:pPr>
        <w:ind w:left="709"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Если  S(t) = 1  при  Δφ = 0  </w:t>
      </w:r>
    </w:p>
    <w:p w:rsidR="00335A96" w:rsidRPr="00AD2465" w:rsidRDefault="00335A96" w:rsidP="00335A96">
      <w:pPr>
        <w:ind w:left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          и         S(t) = 0 при  Δφ = π</w:t>
      </w:r>
    </w:p>
    <w:p w:rsidR="00335A96" w:rsidRDefault="00335A96" w:rsidP="00335A96">
      <w:pPr>
        <w:ind w:firstLine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при передаче единичной </w:t>
      </w:r>
      <w:r w:rsidRPr="00AD2465">
        <w:rPr>
          <w:i/>
          <w:sz w:val="28"/>
          <w:szCs w:val="28"/>
        </w:rPr>
        <w:t>п</w:t>
      </w:r>
      <w:r w:rsidRPr="00AD2465">
        <w:rPr>
          <w:sz w:val="28"/>
          <w:szCs w:val="28"/>
        </w:rPr>
        <w:t xml:space="preserve">-й посылки </w:t>
      </w:r>
      <w:r w:rsidRPr="00AD2465">
        <w:rPr>
          <w:i/>
          <w:sz w:val="28"/>
          <w:szCs w:val="28"/>
        </w:rPr>
        <w:t>в</w:t>
      </w:r>
      <w:r w:rsidRPr="00AD2465">
        <w:rPr>
          <w:i/>
          <w:sz w:val="28"/>
          <w:szCs w:val="28"/>
          <w:vertAlign w:val="subscript"/>
        </w:rPr>
        <w:t>п</w:t>
      </w:r>
      <w:r w:rsidRPr="00AD2465">
        <w:rPr>
          <w:sz w:val="28"/>
          <w:szCs w:val="28"/>
        </w:rPr>
        <w:t xml:space="preserve"> сигнала S(t)  фаза  несущего колебания   частоты ω</w:t>
      </w:r>
      <w:r w:rsidRPr="00AD2465">
        <w:rPr>
          <w:sz w:val="28"/>
          <w:szCs w:val="28"/>
          <w:vertAlign w:val="subscript"/>
        </w:rPr>
        <w:t>0</w:t>
      </w:r>
      <w:r w:rsidRPr="00AD2465">
        <w:rPr>
          <w:sz w:val="28"/>
          <w:szCs w:val="28"/>
        </w:rPr>
        <w:t xml:space="preserve">  остаётся   неизменной  по сравнению с предыдущей посылкой </w:t>
      </w:r>
      <w:r w:rsidRPr="00AD2465">
        <w:rPr>
          <w:i/>
          <w:sz w:val="28"/>
          <w:szCs w:val="28"/>
        </w:rPr>
        <w:t>в</w:t>
      </w:r>
      <w:r w:rsidRPr="00AD2465">
        <w:rPr>
          <w:i/>
          <w:sz w:val="28"/>
          <w:szCs w:val="28"/>
          <w:vertAlign w:val="subscript"/>
        </w:rPr>
        <w:t>п</w:t>
      </w:r>
      <w:r w:rsidRPr="00AD2465">
        <w:rPr>
          <w:sz w:val="28"/>
          <w:szCs w:val="28"/>
          <w:vertAlign w:val="subscript"/>
        </w:rPr>
        <w:t>−1</w:t>
      </w:r>
      <w:r w:rsidRPr="00AD2465">
        <w:rPr>
          <w:sz w:val="28"/>
          <w:szCs w:val="28"/>
        </w:rPr>
        <w:t xml:space="preserve"> , а при передаче нулевой  </w:t>
      </w:r>
      <w:r w:rsidRPr="00AD2465">
        <w:rPr>
          <w:i/>
          <w:sz w:val="28"/>
          <w:szCs w:val="28"/>
        </w:rPr>
        <w:t>п</w:t>
      </w:r>
      <w:r w:rsidRPr="00AD2465">
        <w:rPr>
          <w:sz w:val="28"/>
          <w:szCs w:val="28"/>
        </w:rPr>
        <w:t>-й  посылки   фаза несущего колеб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lastRenderedPageBreak/>
        <w:t xml:space="preserve">ния  скачком  изменится  </w:t>
      </w:r>
      <w:proofErr w:type="gramStart"/>
      <w:r w:rsidRPr="00AD2465">
        <w:rPr>
          <w:sz w:val="28"/>
          <w:szCs w:val="28"/>
        </w:rPr>
        <w:t>на</w:t>
      </w:r>
      <w:proofErr w:type="gramEnd"/>
      <w:r w:rsidRPr="00AD2465">
        <w:rPr>
          <w:sz w:val="28"/>
          <w:szCs w:val="28"/>
        </w:rPr>
        <w:t xml:space="preserve">   π   по сравнению  с предыдущей посылкой (</w:t>
      </w:r>
      <w:r w:rsidRPr="00AD2465">
        <w:rPr>
          <w:i/>
          <w:sz w:val="28"/>
          <w:szCs w:val="28"/>
        </w:rPr>
        <w:t>п</w:t>
      </w:r>
      <w:r w:rsidRPr="00AD2465">
        <w:rPr>
          <w:sz w:val="28"/>
          <w:szCs w:val="28"/>
        </w:rPr>
        <w:t>-1-ой).</w:t>
      </w:r>
    </w:p>
    <w:p w:rsidR="00713451" w:rsidRPr="00AD2465" w:rsidRDefault="00713451" w:rsidP="00335A96">
      <w:pPr>
        <w:ind w:firstLine="709"/>
        <w:jc w:val="both"/>
        <w:rPr>
          <w:sz w:val="28"/>
          <w:szCs w:val="28"/>
        </w:rPr>
      </w:pPr>
    </w:p>
    <w:p w:rsidR="009E6356" w:rsidRPr="00AD2465" w:rsidRDefault="00C64239" w:rsidP="009E6356">
      <w:pPr>
        <w:rPr>
          <w:b/>
          <w:sz w:val="28"/>
          <w:szCs w:val="28"/>
        </w:rPr>
      </w:pPr>
      <w:r>
        <w:rPr>
          <w:b/>
          <w:sz w:val="28"/>
          <w:szCs w:val="28"/>
        </w:rPr>
        <w:t>1.</w:t>
      </w:r>
      <w:r w:rsidR="00713451">
        <w:rPr>
          <w:b/>
          <w:sz w:val="28"/>
          <w:szCs w:val="28"/>
        </w:rPr>
        <w:t>2</w:t>
      </w:r>
      <w:r w:rsidR="009E6356" w:rsidRPr="00AD2465">
        <w:rPr>
          <w:b/>
          <w:sz w:val="28"/>
          <w:szCs w:val="28"/>
        </w:rPr>
        <w:t xml:space="preserve"> </w:t>
      </w:r>
      <w:r w:rsidR="00951103" w:rsidRPr="00AD2465">
        <w:rPr>
          <w:b/>
          <w:sz w:val="28"/>
          <w:szCs w:val="28"/>
        </w:rPr>
        <w:t>Импульсная модуляция сигналов в системах радиосвязи</w:t>
      </w:r>
      <w:r w:rsidR="009E6356" w:rsidRPr="00AD2465">
        <w:rPr>
          <w:b/>
          <w:sz w:val="28"/>
          <w:szCs w:val="28"/>
        </w:rPr>
        <w:t>.</w:t>
      </w:r>
    </w:p>
    <w:p w:rsidR="009E6356" w:rsidRPr="00AD2465" w:rsidRDefault="009E6356" w:rsidP="0007784B">
      <w:pPr>
        <w:jc w:val="both"/>
        <w:rPr>
          <w:sz w:val="28"/>
          <w:szCs w:val="28"/>
        </w:rPr>
      </w:pPr>
    </w:p>
    <w:p w:rsidR="00951103" w:rsidRPr="00AD2465" w:rsidRDefault="00A057F5" w:rsidP="00951103">
      <w:pPr>
        <w:spacing w:before="100" w:beforeAutospacing="1" w:after="100" w:afterAutospacing="1" w:line="288" w:lineRule="auto"/>
        <w:ind w:firstLine="540"/>
        <w:jc w:val="both"/>
        <w:rPr>
          <w:sz w:val="28"/>
          <w:szCs w:val="28"/>
        </w:rPr>
      </w:pPr>
      <w:r w:rsidRPr="00AD2465">
        <w:rPr>
          <w:color w:val="000000"/>
          <w:sz w:val="28"/>
          <w:szCs w:val="28"/>
        </w:rPr>
        <w:t>Увеличение объё</w:t>
      </w:r>
      <w:r w:rsidR="00951103" w:rsidRPr="00AD2465">
        <w:rPr>
          <w:color w:val="000000"/>
          <w:sz w:val="28"/>
          <w:szCs w:val="28"/>
        </w:rPr>
        <w:t xml:space="preserve">ма </w:t>
      </w:r>
      <w:r w:rsidRPr="00AD2465">
        <w:rPr>
          <w:color w:val="000000"/>
          <w:sz w:val="28"/>
          <w:szCs w:val="28"/>
        </w:rPr>
        <w:t>информации, переда</w:t>
      </w:r>
      <w:r w:rsidR="00951103" w:rsidRPr="00AD2465">
        <w:rPr>
          <w:color w:val="000000"/>
          <w:sz w:val="28"/>
          <w:szCs w:val="28"/>
        </w:rPr>
        <w:t>ваемой по каналам связи, пр</w:t>
      </w:r>
      <w:r w:rsidR="00951103" w:rsidRPr="00AD2465">
        <w:rPr>
          <w:color w:val="000000"/>
          <w:sz w:val="28"/>
          <w:szCs w:val="28"/>
        </w:rPr>
        <w:t>и</w:t>
      </w:r>
      <w:r w:rsidR="00951103" w:rsidRPr="00AD2465">
        <w:rPr>
          <w:color w:val="000000"/>
          <w:sz w:val="28"/>
          <w:szCs w:val="28"/>
        </w:rPr>
        <w:t xml:space="preserve">водит </w:t>
      </w:r>
      <w:proofErr w:type="gramStart"/>
      <w:r w:rsidR="00951103" w:rsidRPr="00AD2465">
        <w:rPr>
          <w:color w:val="000000"/>
          <w:sz w:val="28"/>
          <w:szCs w:val="28"/>
        </w:rPr>
        <w:t>к</w:t>
      </w:r>
      <w:r w:rsidRPr="00AD2465">
        <w:rPr>
          <w:color w:val="000000"/>
          <w:sz w:val="28"/>
          <w:szCs w:val="28"/>
        </w:rPr>
        <w:t>о</w:t>
      </w:r>
      <w:proofErr w:type="gramEnd"/>
      <w:r w:rsidRPr="00AD2465">
        <w:rPr>
          <w:color w:val="000000"/>
          <w:sz w:val="28"/>
          <w:szCs w:val="28"/>
        </w:rPr>
        <w:t xml:space="preserve"> всё</w:t>
      </w:r>
      <w:r w:rsidR="00951103" w:rsidRPr="00AD2465">
        <w:rPr>
          <w:color w:val="000000"/>
          <w:sz w:val="28"/>
          <w:szCs w:val="28"/>
        </w:rPr>
        <w:t xml:space="preserve"> более широкому применению импульсной модуляции, которая имеет целый ряд преимуществ перед модуляцией гармонических ко</w:t>
      </w:r>
      <w:r w:rsidRPr="00AD2465">
        <w:rPr>
          <w:color w:val="000000"/>
          <w:sz w:val="28"/>
          <w:szCs w:val="28"/>
        </w:rPr>
        <w:t>леба</w:t>
      </w:r>
      <w:r w:rsidR="00951103" w:rsidRPr="00AD2465">
        <w:rPr>
          <w:color w:val="000000"/>
          <w:sz w:val="28"/>
          <w:szCs w:val="28"/>
        </w:rPr>
        <w:t xml:space="preserve">ний. Импульсная модуляция используется в </w:t>
      </w:r>
      <w:r w:rsidRPr="00AD2465">
        <w:rPr>
          <w:color w:val="000000"/>
          <w:sz w:val="28"/>
          <w:szCs w:val="28"/>
        </w:rPr>
        <w:t>телекоммуникационных системах с времен</w:t>
      </w:r>
      <w:r w:rsidR="00951103" w:rsidRPr="00AD2465">
        <w:rPr>
          <w:color w:val="000000"/>
          <w:sz w:val="28"/>
          <w:szCs w:val="28"/>
        </w:rPr>
        <w:t>ным разделением канал</w:t>
      </w:r>
      <w:r w:rsidRPr="00AD2465">
        <w:rPr>
          <w:color w:val="000000"/>
          <w:sz w:val="28"/>
          <w:szCs w:val="28"/>
        </w:rPr>
        <w:t>ов, в которых в паузах между им</w:t>
      </w:r>
      <w:r w:rsidR="00951103" w:rsidRPr="00AD2465">
        <w:rPr>
          <w:color w:val="000000"/>
          <w:sz w:val="28"/>
          <w:szCs w:val="28"/>
        </w:rPr>
        <w:t>пульсами, н</w:t>
      </w:r>
      <w:r w:rsidR="00951103" w:rsidRPr="00AD2465">
        <w:rPr>
          <w:color w:val="000000"/>
          <w:sz w:val="28"/>
          <w:szCs w:val="28"/>
        </w:rPr>
        <w:t>е</w:t>
      </w:r>
      <w:r w:rsidR="00951103" w:rsidRPr="00AD2465">
        <w:rPr>
          <w:color w:val="000000"/>
          <w:sz w:val="28"/>
          <w:szCs w:val="28"/>
        </w:rPr>
        <w:t xml:space="preserve">сущими информацию </w:t>
      </w:r>
      <w:r w:rsidRPr="00AD2465">
        <w:rPr>
          <w:color w:val="000000"/>
          <w:sz w:val="28"/>
          <w:szCs w:val="28"/>
        </w:rPr>
        <w:t>одного канала</w:t>
      </w:r>
      <w:r w:rsidR="00951103" w:rsidRPr="00AD2465">
        <w:rPr>
          <w:color w:val="000000"/>
          <w:sz w:val="28"/>
          <w:szCs w:val="28"/>
        </w:rPr>
        <w:t xml:space="preserve">, размещается информация других </w:t>
      </w:r>
      <w:r w:rsidRPr="00AD2465">
        <w:rPr>
          <w:color w:val="000000"/>
          <w:sz w:val="28"/>
          <w:szCs w:val="28"/>
        </w:rPr>
        <w:t>кан</w:t>
      </w:r>
      <w:r w:rsidRPr="00AD2465">
        <w:rPr>
          <w:color w:val="000000"/>
          <w:sz w:val="28"/>
          <w:szCs w:val="28"/>
        </w:rPr>
        <w:t>а</w:t>
      </w:r>
      <w:r w:rsidRPr="00AD2465">
        <w:rPr>
          <w:color w:val="000000"/>
          <w:sz w:val="28"/>
          <w:szCs w:val="28"/>
        </w:rPr>
        <w:t>лов</w:t>
      </w:r>
      <w:r w:rsidR="00951103" w:rsidRPr="00AD2465">
        <w:rPr>
          <w:color w:val="000000"/>
          <w:sz w:val="28"/>
          <w:szCs w:val="28"/>
        </w:rPr>
        <w:t>. Последовательность импульсов позволяет модулировать несколько п</w:t>
      </w:r>
      <w:r w:rsidR="00951103" w:rsidRPr="00AD2465">
        <w:rPr>
          <w:color w:val="000000"/>
          <w:sz w:val="28"/>
          <w:szCs w:val="28"/>
        </w:rPr>
        <w:t>а</w:t>
      </w:r>
      <w:r w:rsidR="00951103" w:rsidRPr="00AD2465">
        <w:rPr>
          <w:color w:val="000000"/>
          <w:sz w:val="28"/>
          <w:szCs w:val="28"/>
        </w:rPr>
        <w:t>раметров сигнала, т. е. бо</w:t>
      </w:r>
      <w:r w:rsidRPr="00AD2465">
        <w:rPr>
          <w:color w:val="000000"/>
          <w:sz w:val="28"/>
          <w:szCs w:val="28"/>
        </w:rPr>
        <w:t>лее эффектив</w:t>
      </w:r>
      <w:r w:rsidR="00951103" w:rsidRPr="00AD2465">
        <w:rPr>
          <w:color w:val="000000"/>
          <w:sz w:val="28"/>
          <w:szCs w:val="28"/>
        </w:rPr>
        <w:t>но использовать канал связи. Прим</w:t>
      </w:r>
      <w:r w:rsidR="00951103" w:rsidRPr="00AD2465">
        <w:rPr>
          <w:color w:val="000000"/>
          <w:sz w:val="28"/>
          <w:szCs w:val="28"/>
        </w:rPr>
        <w:t>е</w:t>
      </w:r>
      <w:r w:rsidR="00951103" w:rsidRPr="00AD2465">
        <w:rPr>
          <w:color w:val="000000"/>
          <w:sz w:val="28"/>
          <w:szCs w:val="28"/>
        </w:rPr>
        <w:t>нение импульсных сиг</w:t>
      </w:r>
      <w:r w:rsidRPr="00AD2465">
        <w:rPr>
          <w:color w:val="000000"/>
          <w:sz w:val="28"/>
          <w:szCs w:val="28"/>
        </w:rPr>
        <w:t>налов даё</w:t>
      </w:r>
      <w:r w:rsidR="00951103" w:rsidRPr="00AD2465">
        <w:rPr>
          <w:color w:val="000000"/>
          <w:sz w:val="28"/>
          <w:szCs w:val="28"/>
        </w:rPr>
        <w:t>т возможность существенно уве</w:t>
      </w:r>
      <w:r w:rsidRPr="00AD2465">
        <w:rPr>
          <w:color w:val="000000"/>
          <w:sz w:val="28"/>
          <w:szCs w:val="28"/>
        </w:rPr>
        <w:t>личить мо</w:t>
      </w:r>
      <w:r w:rsidRPr="00AD2465">
        <w:rPr>
          <w:color w:val="000000"/>
          <w:sz w:val="28"/>
          <w:szCs w:val="28"/>
        </w:rPr>
        <w:t>щ</w:t>
      </w:r>
      <w:r w:rsidR="00951103" w:rsidRPr="00AD2465">
        <w:rPr>
          <w:color w:val="000000"/>
          <w:sz w:val="28"/>
          <w:szCs w:val="28"/>
        </w:rPr>
        <w:t xml:space="preserve">ность в импульсе при небольшой средней </w:t>
      </w:r>
      <w:r w:rsidR="00951103" w:rsidRPr="00AD2465">
        <w:rPr>
          <w:sz w:val="28"/>
          <w:szCs w:val="28"/>
        </w:rPr>
        <w:t>мощности и тем самым повысить помехоустойчивость передачи информации.</w:t>
      </w:r>
    </w:p>
    <w:p w:rsidR="00951103" w:rsidRPr="00AD2465" w:rsidRDefault="00951103" w:rsidP="00951103">
      <w:pPr>
        <w:shd w:val="clear" w:color="auto" w:fill="FFFFFF"/>
        <w:spacing w:line="288" w:lineRule="auto"/>
        <w:ind w:left="10" w:right="24" w:firstLine="557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В практике наиболее часто используются </w:t>
      </w:r>
      <w:r w:rsidRPr="00AD2465">
        <w:rPr>
          <w:bCs/>
          <w:sz w:val="28"/>
          <w:szCs w:val="28"/>
        </w:rPr>
        <w:t xml:space="preserve">импульсы </w:t>
      </w:r>
      <w:r w:rsidRPr="00AD2465">
        <w:rPr>
          <w:sz w:val="28"/>
          <w:szCs w:val="28"/>
        </w:rPr>
        <w:t>прямоугольной формы, которые легко формируются на основе современной электронной б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>зы. Периодическая последовательность прямоугольных импульсов показана на рис.</w:t>
      </w:r>
      <w:r w:rsidR="00A057F5" w:rsidRPr="00AD2465">
        <w:rPr>
          <w:sz w:val="28"/>
          <w:szCs w:val="28"/>
        </w:rPr>
        <w:t>11</w:t>
      </w:r>
      <w:r w:rsidRPr="00AD2465">
        <w:rPr>
          <w:sz w:val="28"/>
          <w:szCs w:val="28"/>
        </w:rPr>
        <w:t>.</w:t>
      </w:r>
    </w:p>
    <w:p w:rsidR="00951103" w:rsidRPr="00AD2465" w:rsidRDefault="00951103" w:rsidP="00951103">
      <w:pPr>
        <w:shd w:val="clear" w:color="auto" w:fill="FFFFFF"/>
        <w:spacing w:before="100" w:beforeAutospacing="1" w:after="100" w:afterAutospacing="1" w:line="288" w:lineRule="auto"/>
        <w:ind w:right="24" w:firstLine="540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Периодическую последов</w:t>
      </w:r>
      <w:r w:rsidR="00A057F5" w:rsidRPr="00AD2465">
        <w:rPr>
          <w:sz w:val="28"/>
          <w:szCs w:val="28"/>
        </w:rPr>
        <w:t>ательность импульсов харак</w:t>
      </w:r>
      <w:r w:rsidRPr="00AD2465">
        <w:rPr>
          <w:sz w:val="28"/>
          <w:szCs w:val="28"/>
        </w:rPr>
        <w:t>теризуют следу</w:t>
      </w:r>
      <w:r w:rsidRPr="00AD2465">
        <w:rPr>
          <w:sz w:val="28"/>
          <w:szCs w:val="28"/>
        </w:rPr>
        <w:t>ю</w:t>
      </w:r>
      <w:r w:rsidRPr="00AD2465">
        <w:rPr>
          <w:sz w:val="28"/>
          <w:szCs w:val="28"/>
        </w:rPr>
        <w:t xml:space="preserve">щие параметры: амплитуда импульсов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152400" cy="164465"/>
            <wp:effectExtent l="19050" t="0" r="0" b="0"/>
            <wp:docPr id="46" name="Рисунок 1" descr="http://rte.chuvsu.ru/uits/liter_uits/plan_exp/glav4_5.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rte.chuvsu.ru/uits/liter_uits/plan_exp/glav4_5.files/image002.gif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 xml:space="preserve">, период повторения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140335" cy="164465"/>
            <wp:effectExtent l="19050" t="0" r="0" b="0"/>
            <wp:docPr id="47" name="Рисунок 2" descr="http://rte.chuvsu.ru/uits/liter_uits/plan_exp/glav4_5.files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rte.chuvsu.ru/uits/liter_uits/plan_exp/glav4_5.files/image004.gif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iCs/>
          <w:sz w:val="28"/>
          <w:szCs w:val="28"/>
        </w:rPr>
        <w:t xml:space="preserve">, </w:t>
      </w:r>
      <w:r w:rsidRPr="00AD2465">
        <w:rPr>
          <w:sz w:val="28"/>
          <w:szCs w:val="28"/>
        </w:rPr>
        <w:t>частота и</w:t>
      </w:r>
      <w:r w:rsidRPr="00AD2465">
        <w:rPr>
          <w:sz w:val="28"/>
          <w:szCs w:val="28"/>
        </w:rPr>
        <w:t>м</w:t>
      </w:r>
      <w:r w:rsidRPr="00AD2465">
        <w:rPr>
          <w:sz w:val="28"/>
          <w:szCs w:val="28"/>
        </w:rPr>
        <w:t xml:space="preserve">пульсов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426720" cy="389890"/>
            <wp:effectExtent l="19050" t="0" r="0" b="0"/>
            <wp:docPr id="48" name="Рисунок 3" descr="http://rte.chuvsu.ru/uits/liter_uits/plan_exp/glav4_5.files/image00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rte.chuvsu.ru/uits/liter_uits/plan_exp/glav4_5.files/image006.gif"/>
                    <pic:cNvPicPr>
                      <a:picLocks noChangeAspect="1" noChangeArrowheads="1"/>
                    </pic:cNvPicPr>
                  </pic:nvPicPr>
                  <pic:blipFill>
                    <a:blip r:embed="rId4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72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iCs/>
          <w:sz w:val="28"/>
          <w:szCs w:val="28"/>
        </w:rPr>
        <w:t xml:space="preserve">, </w:t>
      </w:r>
      <w:r w:rsidRPr="00AD2465">
        <w:rPr>
          <w:sz w:val="28"/>
          <w:szCs w:val="28"/>
        </w:rPr>
        <w:t>длитель</w:t>
      </w:r>
      <w:r w:rsidRPr="00AD2465">
        <w:rPr>
          <w:sz w:val="28"/>
          <w:szCs w:val="28"/>
        </w:rPr>
        <w:softHyphen/>
        <w:t xml:space="preserve">ность импульсов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121920" cy="140335"/>
            <wp:effectExtent l="19050" t="0" r="0" b="0"/>
            <wp:docPr id="49" name="Рисунок 4" descr="http://rte.chuvsu.ru/uits/liter_uits/plan_exp/glav4_5.files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rte.chuvsu.ru/uits/liter_uits/plan_exp/glav4_5.files/image008.gif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40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 xml:space="preserve">, скважность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408305" cy="389890"/>
            <wp:effectExtent l="0" t="0" r="0" b="0"/>
            <wp:docPr id="50" name="Рисунок 5" descr="http://rte.chuvsu.ru/uits/liter_uits/plan_exp/glav4_5.files/image01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rte.chuvsu.ru/uits/liter_uits/plan_exp/glav4_5.files/image010.gif"/>
                    <pic:cNvPicPr>
                      <a:picLocks noChangeAspect="1" noChangeArrowheads="1"/>
                    </pic:cNvPicPr>
                  </pic:nvPicPr>
                  <pic:blipFill>
                    <a:blip r:embed="rId4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8305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>, фаза импул</w:t>
      </w:r>
      <w:r w:rsidRPr="00AD2465">
        <w:rPr>
          <w:sz w:val="28"/>
          <w:szCs w:val="28"/>
        </w:rPr>
        <w:t>ь</w:t>
      </w:r>
      <w:r w:rsidRPr="00AD2465">
        <w:rPr>
          <w:sz w:val="28"/>
          <w:szCs w:val="28"/>
        </w:rPr>
        <w:t xml:space="preserve">сов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621665" cy="389890"/>
            <wp:effectExtent l="0" t="0" r="0" b="0"/>
            <wp:docPr id="51" name="Рисунок 6" descr="http://rte.chuvsu.ru/uits/liter_uits/plan_exp/glav4_5.files/image01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rte.chuvsu.ru/uits/liter_uits/plan_exp/glav4_5.files/image012.gif"/>
                    <pic:cNvPicPr>
                      <a:picLocks noChangeAspect="1" noChangeArrowheads="1"/>
                    </pic:cNvPicPr>
                  </pic:nvPicPr>
                  <pic:blipFill>
                    <a:blip r:embed="rId5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 xml:space="preserve"> где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152400" cy="225425"/>
            <wp:effectExtent l="0" t="0" r="0" b="0"/>
            <wp:docPr id="52" name="Рисунок 7" descr="http://rte.chuvsu.ru/uits/liter_uits/plan_exp/glav4_5.files/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http://rte.chuvsu.ru/uits/liter_uits/plan_exp/glav4_5.files/image014.gif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>- задержка относительно опорной последовательности и</w:t>
      </w:r>
      <w:r w:rsidRPr="00AD2465">
        <w:rPr>
          <w:sz w:val="28"/>
          <w:szCs w:val="28"/>
        </w:rPr>
        <w:t>м</w:t>
      </w:r>
      <w:r w:rsidRPr="00AD2465">
        <w:rPr>
          <w:sz w:val="28"/>
          <w:szCs w:val="28"/>
        </w:rPr>
        <w:t>пульсов (показана</w:t>
      </w:r>
      <w:r w:rsidR="00A057F5" w:rsidRPr="00AD2465">
        <w:rPr>
          <w:sz w:val="28"/>
          <w:szCs w:val="28"/>
        </w:rPr>
        <w:t xml:space="preserve"> штрихо</w:t>
      </w:r>
      <w:r w:rsidRPr="00AD2465">
        <w:rPr>
          <w:sz w:val="28"/>
          <w:szCs w:val="28"/>
        </w:rPr>
        <w:t>выми линиями).</w:t>
      </w:r>
    </w:p>
    <w:p w:rsidR="00951103" w:rsidRPr="00AD2465" w:rsidRDefault="00951103" w:rsidP="00951103">
      <w:pPr>
        <w:shd w:val="clear" w:color="auto" w:fill="FFFFFF"/>
        <w:spacing w:before="100" w:beforeAutospacing="1" w:after="100" w:afterAutospacing="1" w:line="288" w:lineRule="auto"/>
        <w:ind w:right="29" w:firstLine="540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Любой из перечисленных параметров импульсной последовательности может яв</w:t>
      </w:r>
      <w:r w:rsidR="00A057F5" w:rsidRPr="00AD2465">
        <w:rPr>
          <w:sz w:val="28"/>
          <w:szCs w:val="28"/>
        </w:rPr>
        <w:t>лять</w:t>
      </w:r>
      <w:r w:rsidRPr="00AD2465">
        <w:rPr>
          <w:sz w:val="28"/>
          <w:szCs w:val="28"/>
        </w:rPr>
        <w:t>ся параметром модуляции. На рис.</w:t>
      </w:r>
      <w:r w:rsidR="00A057F5" w:rsidRPr="00AD2465">
        <w:rPr>
          <w:sz w:val="28"/>
          <w:szCs w:val="28"/>
        </w:rPr>
        <w:t>12</w:t>
      </w:r>
      <w:r w:rsidRPr="00AD2465">
        <w:rPr>
          <w:sz w:val="28"/>
          <w:szCs w:val="28"/>
        </w:rPr>
        <w:t xml:space="preserve"> проиллюстрированы о</w:t>
      </w:r>
      <w:r w:rsidRPr="00AD2465">
        <w:rPr>
          <w:sz w:val="28"/>
          <w:szCs w:val="28"/>
        </w:rPr>
        <w:t>с</w:t>
      </w:r>
      <w:r w:rsidRPr="00AD2465">
        <w:rPr>
          <w:sz w:val="28"/>
          <w:szCs w:val="28"/>
        </w:rPr>
        <w:t>новные виды импульсной модуляции.</w:t>
      </w:r>
    </w:p>
    <w:p w:rsidR="00951103" w:rsidRPr="00AD2465" w:rsidRDefault="00951103" w:rsidP="00951103">
      <w:pPr>
        <w:spacing w:before="100" w:beforeAutospacing="1" w:after="100" w:afterAutospacing="1" w:line="288" w:lineRule="auto"/>
        <w:rPr>
          <w:sz w:val="28"/>
          <w:szCs w:val="28"/>
        </w:rPr>
      </w:pPr>
    </w:p>
    <w:p w:rsidR="00951103" w:rsidRPr="00AD2465" w:rsidRDefault="00951103" w:rsidP="00A057F5">
      <w:pPr>
        <w:spacing w:beforeAutospacing="1" w:after="100" w:afterAutospacing="1" w:line="288" w:lineRule="auto"/>
        <w:jc w:val="center"/>
        <w:rPr>
          <w:sz w:val="28"/>
          <w:szCs w:val="28"/>
        </w:rPr>
      </w:pPr>
      <w:r w:rsidRPr="00AD2465">
        <w:rPr>
          <w:noProof/>
          <w:sz w:val="28"/>
          <w:szCs w:val="28"/>
        </w:rPr>
        <w:lastRenderedPageBreak/>
        <w:drawing>
          <wp:inline distT="0" distB="0" distL="0" distR="0">
            <wp:extent cx="3041904" cy="2279904"/>
            <wp:effectExtent l="0" t="0" r="0" b="0"/>
            <wp:docPr id="53" name="Рисунок 8" descr="http://rte.chuvsu.ru/uits/liter_uits/plan_exp/glav4_5.files/image01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http://rte.chuvsu.ru/uits/liter_uits/plan_exp/glav4_5.files/image017.gif"/>
                    <pic:cNvPicPr>
                      <a:picLocks noChangeAspect="1" noChangeArrowheads="1"/>
                    </pic:cNvPicPr>
                  </pic:nvPicPr>
                  <pic:blipFill>
                    <a:blip r:embed="rId5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1671" cy="227972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103" w:rsidRPr="00AD2465" w:rsidRDefault="00A057F5" w:rsidP="00951103">
      <w:pPr>
        <w:spacing w:before="100" w:beforeAutospacing="1" w:after="100" w:afterAutospacing="1" w:line="288" w:lineRule="auto"/>
        <w:jc w:val="center"/>
        <w:rPr>
          <w:sz w:val="28"/>
          <w:szCs w:val="28"/>
        </w:rPr>
      </w:pPr>
      <w:r w:rsidRPr="00AD2465">
        <w:rPr>
          <w:sz w:val="28"/>
          <w:szCs w:val="28"/>
        </w:rPr>
        <w:t>Рисунок 11. – Последовательность прямоугольных импульсов</w:t>
      </w:r>
    </w:p>
    <w:p w:rsidR="00951103" w:rsidRPr="00AD2465" w:rsidRDefault="00951103" w:rsidP="00951103">
      <w:pPr>
        <w:shd w:val="clear" w:color="auto" w:fill="FFFFFF"/>
        <w:spacing w:before="100" w:beforeAutospacing="1" w:after="100" w:afterAutospacing="1" w:line="288" w:lineRule="auto"/>
        <w:ind w:right="29" w:firstLine="540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При </w:t>
      </w:r>
      <w:r w:rsidRPr="00AD2465">
        <w:rPr>
          <w:b/>
          <w:i/>
          <w:sz w:val="28"/>
          <w:szCs w:val="28"/>
        </w:rPr>
        <w:t>амплитудно-импульсной модуляции</w:t>
      </w:r>
      <w:r w:rsidRPr="00AD2465">
        <w:rPr>
          <w:b/>
          <w:sz w:val="28"/>
          <w:szCs w:val="28"/>
        </w:rPr>
        <w:t xml:space="preserve"> (АИМ)</w:t>
      </w:r>
      <w:r w:rsidRPr="00AD2465">
        <w:rPr>
          <w:color w:val="000000"/>
          <w:spacing w:val="2"/>
          <w:sz w:val="28"/>
          <w:szCs w:val="28"/>
        </w:rPr>
        <w:t xml:space="preserve">в соответствии </w:t>
      </w:r>
      <w:r w:rsidRPr="00AD2465">
        <w:rPr>
          <w:color w:val="000000"/>
          <w:sz w:val="28"/>
          <w:szCs w:val="28"/>
        </w:rPr>
        <w:t>с м</w:t>
      </w:r>
      <w:r w:rsidRPr="00AD2465">
        <w:rPr>
          <w:color w:val="000000"/>
          <w:sz w:val="28"/>
          <w:szCs w:val="28"/>
        </w:rPr>
        <w:t>о</w:t>
      </w:r>
      <w:r w:rsidRPr="00AD2465">
        <w:rPr>
          <w:color w:val="000000"/>
          <w:sz w:val="28"/>
          <w:szCs w:val="28"/>
        </w:rPr>
        <w:t xml:space="preserve">дулирующей функцией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274320" cy="201295"/>
            <wp:effectExtent l="0" t="0" r="0" b="0"/>
            <wp:docPr id="55" name="Рисунок 10" descr="http://rte.chuvsu.ru/uits/liter_uits/plan_exp/glav4_5.files/image02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http://rte.chuvsu.ru/uits/liter_uits/plan_exp/glav4_5.files/image020.gif"/>
                    <pic:cNvPicPr>
                      <a:picLocks noChangeAspect="1" noChangeArrowheads="1"/>
                    </pic:cNvPicPr>
                  </pic:nvPicPr>
                  <pic:blipFill>
                    <a:blip r:embed="rId5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320" cy="20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color w:val="000000"/>
          <w:sz w:val="28"/>
          <w:szCs w:val="28"/>
        </w:rPr>
        <w:t>изменяется амплитуда имп</w:t>
      </w:r>
      <w:r w:rsidRPr="00AD2465">
        <w:rPr>
          <w:color w:val="000000"/>
          <w:spacing w:val="1"/>
          <w:sz w:val="28"/>
          <w:szCs w:val="28"/>
        </w:rPr>
        <w:t>ульсов.</w:t>
      </w:r>
    </w:p>
    <w:p w:rsidR="00951103" w:rsidRPr="00AD2465" w:rsidRDefault="00951103" w:rsidP="00951103">
      <w:pPr>
        <w:shd w:val="clear" w:color="auto" w:fill="FFFFFF"/>
        <w:spacing w:before="100" w:beforeAutospacing="1" w:after="100" w:afterAutospacing="1" w:line="288" w:lineRule="auto"/>
        <w:ind w:firstLine="540"/>
        <w:jc w:val="both"/>
        <w:rPr>
          <w:sz w:val="28"/>
          <w:szCs w:val="28"/>
        </w:rPr>
      </w:pPr>
      <w:r w:rsidRPr="00AD2465">
        <w:rPr>
          <w:color w:val="000000"/>
          <w:spacing w:val="4"/>
          <w:sz w:val="28"/>
          <w:szCs w:val="28"/>
        </w:rPr>
        <w:t xml:space="preserve">При </w:t>
      </w:r>
      <w:r w:rsidRPr="00AD2465">
        <w:rPr>
          <w:b/>
          <w:i/>
          <w:color w:val="000000"/>
          <w:spacing w:val="4"/>
          <w:sz w:val="28"/>
          <w:szCs w:val="28"/>
        </w:rPr>
        <w:t>частотно-импульсн</w:t>
      </w:r>
      <w:r w:rsidRPr="00AD2465">
        <w:rPr>
          <w:b/>
          <w:i/>
          <w:color w:val="000000"/>
          <w:spacing w:val="-2"/>
          <w:sz w:val="28"/>
          <w:szCs w:val="28"/>
        </w:rPr>
        <w:t>ой модуляции</w:t>
      </w:r>
      <w:r w:rsidRPr="00AD2465">
        <w:rPr>
          <w:b/>
          <w:color w:val="000000"/>
          <w:spacing w:val="-2"/>
          <w:sz w:val="28"/>
          <w:szCs w:val="28"/>
        </w:rPr>
        <w:t xml:space="preserve"> (ЧИМ)</w:t>
      </w:r>
      <w:r w:rsidRPr="00AD2465">
        <w:rPr>
          <w:color w:val="000000"/>
          <w:spacing w:val="-2"/>
          <w:sz w:val="28"/>
          <w:szCs w:val="28"/>
        </w:rPr>
        <w:t xml:space="preserve"> изменяется частота п</w:t>
      </w:r>
      <w:r w:rsidRPr="00AD2465">
        <w:rPr>
          <w:color w:val="000000"/>
          <w:spacing w:val="-2"/>
          <w:sz w:val="28"/>
          <w:szCs w:val="28"/>
        </w:rPr>
        <w:t>о</w:t>
      </w:r>
      <w:r w:rsidRPr="00AD2465">
        <w:rPr>
          <w:color w:val="000000"/>
          <w:spacing w:val="-2"/>
          <w:sz w:val="28"/>
          <w:szCs w:val="28"/>
        </w:rPr>
        <w:t>вторения импуль</w:t>
      </w:r>
      <w:r w:rsidRPr="00AD2465">
        <w:rPr>
          <w:color w:val="000000"/>
          <w:spacing w:val="-1"/>
          <w:sz w:val="28"/>
          <w:szCs w:val="28"/>
        </w:rPr>
        <w:t>сов. При этом обычно оста</w:t>
      </w:r>
      <w:r w:rsidR="00A057F5" w:rsidRPr="00AD2465">
        <w:rPr>
          <w:color w:val="000000"/>
          <w:spacing w:val="-1"/>
          <w:sz w:val="28"/>
          <w:szCs w:val="28"/>
        </w:rPr>
        <w:t>ё</w:t>
      </w:r>
      <w:r w:rsidRPr="00AD2465">
        <w:rPr>
          <w:color w:val="000000"/>
          <w:spacing w:val="4"/>
          <w:sz w:val="28"/>
          <w:szCs w:val="28"/>
        </w:rPr>
        <w:t xml:space="preserve">тся постоянной либо </w:t>
      </w:r>
      <w:r w:rsidRPr="00AD2465">
        <w:rPr>
          <w:color w:val="000000"/>
          <w:spacing w:val="1"/>
          <w:sz w:val="28"/>
          <w:szCs w:val="28"/>
        </w:rPr>
        <w:t>длител</w:t>
      </w:r>
      <w:r w:rsidRPr="00AD2465">
        <w:rPr>
          <w:color w:val="000000"/>
          <w:spacing w:val="1"/>
          <w:sz w:val="28"/>
          <w:szCs w:val="28"/>
        </w:rPr>
        <w:t>ь</w:t>
      </w:r>
      <w:r w:rsidRPr="00AD2465">
        <w:rPr>
          <w:color w:val="000000"/>
          <w:spacing w:val="1"/>
          <w:sz w:val="28"/>
          <w:szCs w:val="28"/>
        </w:rPr>
        <w:t>ность импульсов, либо их скважность.</w:t>
      </w:r>
    </w:p>
    <w:p w:rsidR="00951103" w:rsidRPr="00AD2465" w:rsidRDefault="00951103" w:rsidP="00951103">
      <w:pPr>
        <w:shd w:val="clear" w:color="auto" w:fill="FFFFFF"/>
        <w:spacing w:before="100" w:beforeAutospacing="1" w:after="100" w:afterAutospacing="1" w:line="288" w:lineRule="auto"/>
        <w:ind w:firstLine="540"/>
        <w:jc w:val="both"/>
        <w:rPr>
          <w:sz w:val="28"/>
          <w:szCs w:val="28"/>
        </w:rPr>
      </w:pPr>
      <w:r w:rsidRPr="00AD2465">
        <w:rPr>
          <w:color w:val="000000"/>
          <w:spacing w:val="1"/>
          <w:sz w:val="28"/>
          <w:szCs w:val="28"/>
        </w:rPr>
        <w:t xml:space="preserve">При </w:t>
      </w:r>
      <w:r w:rsidRPr="00AD2465">
        <w:rPr>
          <w:b/>
          <w:i/>
          <w:color w:val="000000"/>
          <w:spacing w:val="1"/>
          <w:sz w:val="28"/>
          <w:szCs w:val="28"/>
        </w:rPr>
        <w:t xml:space="preserve">широтно-импульсной модуляции </w:t>
      </w:r>
      <w:r w:rsidRPr="00AD2465">
        <w:rPr>
          <w:b/>
          <w:color w:val="000000"/>
          <w:spacing w:val="1"/>
          <w:sz w:val="28"/>
          <w:szCs w:val="28"/>
        </w:rPr>
        <w:t>(ШИМ)</w:t>
      </w:r>
      <w:r w:rsidRPr="00AD2465">
        <w:rPr>
          <w:color w:val="000000"/>
          <w:spacing w:val="1"/>
          <w:sz w:val="28"/>
          <w:szCs w:val="28"/>
        </w:rPr>
        <w:t>частота повторения и</w:t>
      </w:r>
      <w:r w:rsidRPr="00AD2465">
        <w:rPr>
          <w:color w:val="000000"/>
          <w:spacing w:val="1"/>
          <w:sz w:val="28"/>
          <w:szCs w:val="28"/>
        </w:rPr>
        <w:t>м</w:t>
      </w:r>
      <w:r w:rsidRPr="00AD2465">
        <w:rPr>
          <w:color w:val="000000"/>
          <w:spacing w:val="1"/>
          <w:sz w:val="28"/>
          <w:szCs w:val="28"/>
        </w:rPr>
        <w:t>пульсов не меняется, но меняется длительность импульсов и, соответстве</w:t>
      </w:r>
      <w:r w:rsidRPr="00AD2465">
        <w:rPr>
          <w:color w:val="000000"/>
          <w:spacing w:val="1"/>
          <w:sz w:val="28"/>
          <w:szCs w:val="28"/>
        </w:rPr>
        <w:t>н</w:t>
      </w:r>
      <w:r w:rsidRPr="00AD2465">
        <w:rPr>
          <w:color w:val="000000"/>
          <w:spacing w:val="1"/>
          <w:sz w:val="28"/>
          <w:szCs w:val="28"/>
        </w:rPr>
        <w:t xml:space="preserve">но, скважность. </w:t>
      </w:r>
    </w:p>
    <w:p w:rsidR="00951103" w:rsidRPr="00AD2465" w:rsidRDefault="00951103" w:rsidP="00951103">
      <w:pPr>
        <w:shd w:val="clear" w:color="auto" w:fill="FFFFFF"/>
        <w:spacing w:before="100" w:beforeAutospacing="1" w:after="100" w:afterAutospacing="1" w:line="288" w:lineRule="auto"/>
        <w:ind w:firstLine="540"/>
        <w:jc w:val="both"/>
        <w:rPr>
          <w:sz w:val="28"/>
          <w:szCs w:val="28"/>
        </w:rPr>
      </w:pPr>
      <w:r w:rsidRPr="00AD2465">
        <w:rPr>
          <w:color w:val="000000"/>
          <w:spacing w:val="1"/>
          <w:sz w:val="28"/>
          <w:szCs w:val="28"/>
        </w:rPr>
        <w:t xml:space="preserve">При </w:t>
      </w:r>
      <w:r w:rsidRPr="00AD2465">
        <w:rPr>
          <w:b/>
          <w:i/>
          <w:color w:val="000000"/>
          <w:spacing w:val="1"/>
          <w:sz w:val="28"/>
          <w:szCs w:val="28"/>
        </w:rPr>
        <w:t>фазово-импульсной модуляции</w:t>
      </w:r>
      <w:r w:rsidRPr="00AD2465">
        <w:rPr>
          <w:b/>
          <w:color w:val="000000"/>
          <w:spacing w:val="1"/>
          <w:sz w:val="28"/>
          <w:szCs w:val="28"/>
        </w:rPr>
        <w:t xml:space="preserve"> (ФИМ)</w:t>
      </w:r>
      <w:r w:rsidRPr="00AD2465">
        <w:rPr>
          <w:color w:val="000000"/>
          <w:spacing w:val="1"/>
          <w:sz w:val="28"/>
          <w:szCs w:val="28"/>
        </w:rPr>
        <w:t xml:space="preserve"> форма импульсов не мен</w:t>
      </w:r>
      <w:r w:rsidRPr="00AD2465">
        <w:rPr>
          <w:color w:val="000000"/>
          <w:spacing w:val="1"/>
          <w:sz w:val="28"/>
          <w:szCs w:val="28"/>
        </w:rPr>
        <w:t>я</w:t>
      </w:r>
      <w:r w:rsidRPr="00AD2465">
        <w:rPr>
          <w:color w:val="000000"/>
          <w:spacing w:val="1"/>
          <w:sz w:val="28"/>
          <w:szCs w:val="28"/>
        </w:rPr>
        <w:t xml:space="preserve">ется, они лишь незначительно (на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152400" cy="225425"/>
            <wp:effectExtent l="0" t="0" r="0" b="0"/>
            <wp:docPr id="56" name="Рисунок 11" descr="http://rte.chuvsu.ru/uits/liter_uits/plan_exp/glav4_5.files/image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http://rte.chuvsu.ru/uits/liter_uits/plan_exp/glav4_5.files/image014.gif"/>
                    <pic:cNvPicPr>
                      <a:picLocks noChangeAspect="1" noChangeArrowheads="1"/>
                    </pic:cNvPicPr>
                  </pic:nvPicPr>
                  <pic:blipFill>
                    <a:blip r:embed="rId5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>) смещаются относительно опорной п</w:t>
      </w:r>
      <w:r w:rsidRPr="00AD2465">
        <w:rPr>
          <w:sz w:val="28"/>
          <w:szCs w:val="28"/>
        </w:rPr>
        <w:t>е</w:t>
      </w:r>
      <w:r w:rsidRPr="00AD2465">
        <w:rPr>
          <w:sz w:val="28"/>
          <w:szCs w:val="28"/>
        </w:rPr>
        <w:t>риодической последовательности импульсов во времени. Как и при непр</w:t>
      </w:r>
      <w:r w:rsidRPr="00AD2465">
        <w:rPr>
          <w:sz w:val="28"/>
          <w:szCs w:val="28"/>
        </w:rPr>
        <w:t>е</w:t>
      </w:r>
      <w:r w:rsidRPr="00AD2465">
        <w:rPr>
          <w:sz w:val="28"/>
          <w:szCs w:val="28"/>
        </w:rPr>
        <w:t>рывной модуляции гармонических сигналов, различия междуЧИМ и ФИМ заключаются лишь в глубине модуляции.</w:t>
      </w:r>
    </w:p>
    <w:p w:rsidR="00951103" w:rsidRPr="00AD2465" w:rsidRDefault="00951103" w:rsidP="00951103">
      <w:pPr>
        <w:shd w:val="clear" w:color="auto" w:fill="FFFFFF"/>
        <w:spacing w:before="100" w:beforeAutospacing="1" w:after="100" w:afterAutospacing="1" w:line="288" w:lineRule="auto"/>
        <w:ind w:firstLine="540"/>
        <w:jc w:val="center"/>
        <w:rPr>
          <w:sz w:val="28"/>
          <w:szCs w:val="28"/>
        </w:rPr>
      </w:pPr>
      <w:r w:rsidRPr="00AD2465">
        <w:rPr>
          <w:noProof/>
          <w:sz w:val="28"/>
          <w:szCs w:val="28"/>
        </w:rPr>
        <w:lastRenderedPageBreak/>
        <w:drawing>
          <wp:inline distT="0" distB="0" distL="0" distR="0">
            <wp:extent cx="3688080" cy="4230370"/>
            <wp:effectExtent l="19050" t="0" r="7620" b="0"/>
            <wp:docPr id="57" name="Рисунок 12" descr="http://rte.chuvsu.ru/uits/liter_uits/plan_exp/glav4_5.files/image02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 descr="http://rte.chuvsu.ru/uits/liter_uits/plan_exp/glav4_5.files/image023.jpg"/>
                    <pic:cNvPicPr>
                      <a:picLocks noChangeAspect="1" noChangeArrowheads="1"/>
                    </pic:cNvPicPr>
                  </pic:nvPicPr>
                  <pic:blipFill>
                    <a:blip r:embed="rId5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8080" cy="42303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103" w:rsidRPr="00AD2465" w:rsidRDefault="00951103" w:rsidP="00951103">
      <w:pPr>
        <w:spacing w:before="100" w:beforeAutospacing="1" w:after="100" w:afterAutospacing="1" w:line="288" w:lineRule="auto"/>
        <w:jc w:val="center"/>
        <w:rPr>
          <w:sz w:val="28"/>
          <w:szCs w:val="28"/>
        </w:rPr>
      </w:pPr>
      <w:r w:rsidRPr="00AD2465">
        <w:rPr>
          <w:sz w:val="28"/>
          <w:szCs w:val="28"/>
        </w:rPr>
        <w:t>Рис</w:t>
      </w:r>
      <w:r w:rsidR="00713451">
        <w:rPr>
          <w:sz w:val="28"/>
          <w:szCs w:val="28"/>
        </w:rPr>
        <w:t>унок 12</w:t>
      </w:r>
      <w:r w:rsidR="00A057F5" w:rsidRPr="00AD2465">
        <w:rPr>
          <w:sz w:val="28"/>
          <w:szCs w:val="28"/>
        </w:rPr>
        <w:t xml:space="preserve"> – Основные виды импульсной модуляции</w:t>
      </w:r>
    </w:p>
    <w:p w:rsidR="00951103" w:rsidRPr="00AD2465" w:rsidRDefault="00951103" w:rsidP="00951103">
      <w:pPr>
        <w:spacing w:before="100" w:beforeAutospacing="1" w:after="100" w:afterAutospacing="1" w:line="288" w:lineRule="auto"/>
        <w:jc w:val="both"/>
        <w:rPr>
          <w:sz w:val="28"/>
          <w:szCs w:val="28"/>
        </w:rPr>
      </w:pPr>
    </w:p>
    <w:p w:rsidR="00951103" w:rsidRPr="00AD2465" w:rsidRDefault="00951103" w:rsidP="00951103">
      <w:pPr>
        <w:spacing w:before="100" w:beforeAutospacing="1" w:after="100" w:afterAutospacing="1" w:line="288" w:lineRule="auto"/>
        <w:ind w:firstLine="567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В современных средствах связи очень широко используется передача информации по радиоканалу. В этом случае необходим перенос частотной полосы сигнала в высокоч</w:t>
      </w:r>
      <w:r w:rsidR="00A057F5" w:rsidRPr="00AD2465">
        <w:rPr>
          <w:sz w:val="28"/>
          <w:szCs w:val="28"/>
        </w:rPr>
        <w:t>астотную область и передача ведё</w:t>
      </w:r>
      <w:r w:rsidRPr="00AD2465">
        <w:rPr>
          <w:sz w:val="28"/>
          <w:szCs w:val="28"/>
        </w:rPr>
        <w:t>тся на высокой гармонической частоте, т.е.</w:t>
      </w:r>
      <w:r w:rsidR="00A057F5" w:rsidRPr="00AD2465">
        <w:rPr>
          <w:sz w:val="28"/>
          <w:szCs w:val="28"/>
        </w:rPr>
        <w:t>,</w:t>
      </w:r>
      <w:r w:rsidRPr="00AD2465">
        <w:rPr>
          <w:sz w:val="28"/>
          <w:szCs w:val="28"/>
        </w:rPr>
        <w:t xml:space="preserve"> по сути</w:t>
      </w:r>
      <w:r w:rsidR="00A057F5" w:rsidRPr="00AD2465">
        <w:rPr>
          <w:sz w:val="28"/>
          <w:szCs w:val="28"/>
        </w:rPr>
        <w:t>,</w:t>
      </w:r>
      <w:r w:rsidRPr="00AD2465">
        <w:rPr>
          <w:sz w:val="28"/>
          <w:szCs w:val="28"/>
        </w:rPr>
        <w:t xml:space="preserve"> используется двойная модуляция, когда импульсные последовательности, показанные на рис.</w:t>
      </w:r>
      <w:r w:rsidR="00A057F5" w:rsidRPr="00AD2465">
        <w:rPr>
          <w:sz w:val="28"/>
          <w:szCs w:val="28"/>
        </w:rPr>
        <w:t>12</w:t>
      </w:r>
      <w:r w:rsidRPr="00AD2465">
        <w:rPr>
          <w:sz w:val="28"/>
          <w:szCs w:val="28"/>
        </w:rPr>
        <w:t xml:space="preserve"> имеют высокоча</w:t>
      </w:r>
      <w:r w:rsidRPr="00AD2465">
        <w:rPr>
          <w:sz w:val="28"/>
          <w:szCs w:val="28"/>
        </w:rPr>
        <w:t>с</w:t>
      </w:r>
      <w:r w:rsidRPr="00AD2465">
        <w:rPr>
          <w:sz w:val="28"/>
          <w:szCs w:val="28"/>
        </w:rPr>
        <w:t xml:space="preserve">тотное гармоническое заполнение. </w:t>
      </w:r>
    </w:p>
    <w:p w:rsidR="00951103" w:rsidRPr="00AD2465" w:rsidRDefault="00951103" w:rsidP="00951103">
      <w:pPr>
        <w:spacing w:before="100" w:beforeAutospacing="1" w:after="100" w:afterAutospacing="1" w:line="288" w:lineRule="auto"/>
        <w:ind w:firstLine="540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Импульсная модуляция означает, что по каналам связи передаются ди</w:t>
      </w:r>
      <w:r w:rsidRPr="00AD2465">
        <w:rPr>
          <w:sz w:val="28"/>
          <w:szCs w:val="28"/>
        </w:rPr>
        <w:t>с</w:t>
      </w:r>
      <w:r w:rsidRPr="00AD2465">
        <w:rPr>
          <w:sz w:val="28"/>
          <w:szCs w:val="28"/>
        </w:rPr>
        <w:t>кретные от</w:t>
      </w:r>
      <w:r w:rsidR="00A057F5" w:rsidRPr="00AD2465">
        <w:rPr>
          <w:sz w:val="28"/>
          <w:szCs w:val="28"/>
        </w:rPr>
        <w:t>счё</w:t>
      </w:r>
      <w:r w:rsidRPr="00AD2465">
        <w:rPr>
          <w:sz w:val="28"/>
          <w:szCs w:val="28"/>
        </w:rPr>
        <w:t>ты модулирующей функции</w:t>
      </w:r>
      <w:r w:rsidR="00A057F5" w:rsidRPr="00AD2465">
        <w:rPr>
          <w:sz w:val="28"/>
          <w:szCs w:val="28"/>
        </w:rPr>
        <w:t>.Р</w:t>
      </w:r>
      <w:r w:rsidRPr="00AD2465">
        <w:rPr>
          <w:sz w:val="28"/>
          <w:szCs w:val="28"/>
        </w:rPr>
        <w:t>ассмотрим спектральные хара</w:t>
      </w:r>
      <w:r w:rsidRPr="00AD2465">
        <w:rPr>
          <w:sz w:val="28"/>
          <w:szCs w:val="28"/>
        </w:rPr>
        <w:t>к</w:t>
      </w:r>
      <w:r w:rsidRPr="00AD2465">
        <w:rPr>
          <w:sz w:val="28"/>
          <w:szCs w:val="28"/>
        </w:rPr>
        <w:t xml:space="preserve">теристики импульсных последовательностей.  </w:t>
      </w:r>
    </w:p>
    <w:p w:rsidR="00951103" w:rsidRPr="00AD2465" w:rsidRDefault="00951103" w:rsidP="00951103">
      <w:pPr>
        <w:spacing w:before="100" w:beforeAutospacing="1" w:after="100" w:afterAutospacing="1" w:line="288" w:lineRule="auto"/>
        <w:ind w:firstLine="540"/>
        <w:jc w:val="both"/>
        <w:rPr>
          <w:sz w:val="28"/>
          <w:szCs w:val="28"/>
        </w:rPr>
      </w:pPr>
      <w:r w:rsidRPr="00AD2465">
        <w:rPr>
          <w:b/>
          <w:i/>
          <w:sz w:val="28"/>
          <w:szCs w:val="28"/>
        </w:rPr>
        <w:t>Спектры сигналов при импульсной модуляции.</w:t>
      </w:r>
      <w:r w:rsidRPr="00AD2465">
        <w:rPr>
          <w:sz w:val="28"/>
          <w:szCs w:val="28"/>
        </w:rPr>
        <w:t xml:space="preserve"> Найдем спектр одино</w:t>
      </w:r>
      <w:r w:rsidRPr="00AD2465">
        <w:rPr>
          <w:sz w:val="28"/>
          <w:szCs w:val="28"/>
        </w:rPr>
        <w:t>ч</w:t>
      </w:r>
      <w:r w:rsidRPr="00AD2465">
        <w:rPr>
          <w:sz w:val="28"/>
          <w:szCs w:val="28"/>
        </w:rPr>
        <w:t xml:space="preserve">ного прямоугольного импульса длительностью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121920" cy="140335"/>
            <wp:effectExtent l="19050" t="0" r="0" b="0"/>
            <wp:docPr id="59" name="Рисунок 14" descr="http://rte.chuvsu.ru/uits/liter_uits/plan_exp/glav4_5.files/image00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://rte.chuvsu.ru/uits/liter_uits/plan_exp/glav4_5.files/image008.gif"/>
                    <pic:cNvPicPr>
                      <a:picLocks noChangeAspect="1" noChangeArrowheads="1"/>
                    </pic:cNvPicPr>
                  </pic:nvPicPr>
                  <pic:blipFill>
                    <a:blip r:embed="rId4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1920" cy="140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 xml:space="preserve"> и амплитудой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152400" cy="164465"/>
            <wp:effectExtent l="19050" t="0" r="0" b="0"/>
            <wp:docPr id="60" name="Рисунок 15" descr="http://rte.chuvsu.ru/uits/liter_uits/plan_exp/glav4_5.files/image00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http://rte.chuvsu.ru/uits/liter_uits/plan_exp/glav4_5.files/image002.gif"/>
                    <pic:cNvPicPr>
                      <a:picLocks noChangeAspect="1" noChangeArrowheads="1"/>
                    </pic:cNvPicPr>
                  </pic:nvPicPr>
                  <pic:blipFill>
                    <a:blip r:embed="rId4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2400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 xml:space="preserve"> при п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 xml:space="preserve">мощи интеграла Фурье: </w:t>
      </w:r>
    </w:p>
    <w:p w:rsidR="00951103" w:rsidRPr="00AD2465" w:rsidRDefault="00951103" w:rsidP="00713451">
      <w:pPr>
        <w:tabs>
          <w:tab w:val="left" w:pos="5580"/>
        </w:tabs>
        <w:spacing w:before="100" w:beforeAutospacing="1" w:after="100" w:afterAutospacing="1" w:line="288" w:lineRule="auto"/>
        <w:jc w:val="right"/>
        <w:rPr>
          <w:sz w:val="28"/>
          <w:szCs w:val="28"/>
        </w:rPr>
      </w:pPr>
      <w:r w:rsidRPr="00AD2465">
        <w:rPr>
          <w:noProof/>
          <w:sz w:val="28"/>
          <w:szCs w:val="28"/>
          <w:vertAlign w:val="subscript"/>
        </w:rPr>
        <w:lastRenderedPageBreak/>
        <w:drawing>
          <wp:inline distT="0" distB="0" distL="0" distR="0">
            <wp:extent cx="3303905" cy="579120"/>
            <wp:effectExtent l="19050" t="0" r="0" b="0"/>
            <wp:docPr id="61" name="Рисунок 16" descr="http://rte.chuvsu.ru/uits/liter_uits/plan_exp/glav4_5.files/image02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rte.chuvsu.ru/uits/liter_uits/plan_exp/glav4_5.files/image028.gif"/>
                    <pic:cNvPicPr>
                      <a:picLocks noChangeAspect="1" noChangeArrowheads="1"/>
                    </pic:cNvPicPr>
                  </pic:nvPicPr>
                  <pic:blipFill>
                    <a:blip r:embed="rId5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03905" cy="5791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057F5" w:rsidRPr="00AD2465">
        <w:rPr>
          <w:sz w:val="28"/>
          <w:szCs w:val="28"/>
        </w:rPr>
        <w:t xml:space="preserve">, </w:t>
      </w:r>
      <w:r w:rsidR="00A057F5" w:rsidRPr="00AD2465">
        <w:rPr>
          <w:sz w:val="28"/>
          <w:szCs w:val="28"/>
        </w:rPr>
        <w:tab/>
        <w:t xml:space="preserve"> </w:t>
      </w:r>
      <w:r w:rsidR="00713451">
        <w:rPr>
          <w:sz w:val="28"/>
          <w:szCs w:val="28"/>
        </w:rPr>
        <w:tab/>
      </w:r>
      <w:r w:rsidR="00713451">
        <w:rPr>
          <w:sz w:val="28"/>
          <w:szCs w:val="28"/>
        </w:rPr>
        <w:tab/>
      </w:r>
      <w:r w:rsidR="00A057F5" w:rsidRPr="00AD2465">
        <w:rPr>
          <w:sz w:val="28"/>
          <w:szCs w:val="28"/>
        </w:rPr>
        <w:t>(</w:t>
      </w:r>
      <w:r w:rsidRPr="00AD2465">
        <w:rPr>
          <w:sz w:val="28"/>
          <w:szCs w:val="28"/>
        </w:rPr>
        <w:t>1)</w:t>
      </w:r>
    </w:p>
    <w:p w:rsidR="00951103" w:rsidRPr="00AD2465" w:rsidRDefault="00951103" w:rsidP="00951103">
      <w:pPr>
        <w:spacing w:before="100" w:beforeAutospacing="1" w:after="100" w:afterAutospacing="1" w:line="288" w:lineRule="auto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где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530225" cy="201295"/>
            <wp:effectExtent l="0" t="0" r="3175" b="0"/>
            <wp:docPr id="62" name="Рисунок 17" descr="http://rte.chuvsu.ru/uits/liter_uits/plan_exp/glav4_5.files/image03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http://rte.chuvsu.ru/uits/liter_uits/plan_exp/glav4_5.files/image030.gif"/>
                    <pic:cNvPicPr>
                      <a:picLocks noChangeAspect="1" noChangeArrowheads="1"/>
                    </pic:cNvPicPr>
                  </pic:nvPicPr>
                  <pic:blipFill>
                    <a:blip r:embed="rId5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225" cy="20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>. При изменении положения импульса во времени его амплиту</w:t>
      </w:r>
      <w:r w:rsidRPr="00AD2465">
        <w:rPr>
          <w:sz w:val="28"/>
          <w:szCs w:val="28"/>
        </w:rPr>
        <w:t>д</w:t>
      </w:r>
      <w:r w:rsidRPr="00AD2465">
        <w:rPr>
          <w:sz w:val="28"/>
          <w:szCs w:val="28"/>
        </w:rPr>
        <w:t xml:space="preserve">ный спектр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457200" cy="255905"/>
            <wp:effectExtent l="19050" t="0" r="0" b="0"/>
            <wp:docPr id="63" name="Рисунок 18" descr="http://rte.chuvsu.ru/uits/liter_uits/plan_exp/glav4_5.files/image032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http://rte.chuvsu.ru/uits/liter_uits/plan_exp/glav4_5.files/image032.gif"/>
                    <pic:cNvPicPr>
                      <a:picLocks noChangeAspect="1" noChangeArrowheads="1"/>
                    </pic:cNvPicPr>
                  </pic:nvPicPr>
                  <pic:blipFill>
                    <a:blip r:embed="rId5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5590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 xml:space="preserve"> не изменится, изменится лишь его фазовый спектр. Пусть сигнал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298450" cy="201295"/>
            <wp:effectExtent l="19050" t="0" r="0" b="0"/>
            <wp:docPr id="64" name="Рисунок 19" descr="http://rte.chuvsu.ru/uits/liter_uits/plan_exp/glav4_5.files/image03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http://rte.chuvsu.ru/uits/liter_uits/plan_exp/glav4_5.files/image034.gif"/>
                    <pic:cNvPicPr>
                      <a:picLocks noChangeAspect="1" noChangeArrowheads="1"/>
                    </pic:cNvPicPr>
                  </pic:nvPicPr>
                  <pic:blipFill>
                    <a:blip r:embed="rId5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450" cy="2012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 xml:space="preserve">состоит из последовательности таких прямоугольных импульсов с периодом повторения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140335" cy="164465"/>
            <wp:effectExtent l="19050" t="0" r="0" b="0"/>
            <wp:docPr id="65" name="Рисунок 20" descr="http://rte.chuvsu.ru/uits/liter_uits/plan_exp/glav4_5.files/image00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 descr="http://rte.chuvsu.ru/uits/liter_uits/plan_exp/glav4_5.files/image004.gif"/>
                    <pic:cNvPicPr>
                      <a:picLocks noChangeAspect="1" noChangeArrowheads="1"/>
                    </pic:cNvPicPr>
                  </pic:nvPicPr>
                  <pic:blipFill>
                    <a:blip r:embed="rId4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335" cy="1644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>. Тогда разложим его в ряд Фурье</w:t>
      </w:r>
    </w:p>
    <w:p w:rsidR="00951103" w:rsidRPr="00AD2465" w:rsidRDefault="00951103" w:rsidP="00713451">
      <w:pPr>
        <w:tabs>
          <w:tab w:val="left" w:pos="5580"/>
        </w:tabs>
        <w:spacing w:before="100" w:beforeAutospacing="1" w:after="100" w:afterAutospacing="1" w:line="288" w:lineRule="auto"/>
        <w:ind w:firstLine="720"/>
        <w:jc w:val="right"/>
        <w:rPr>
          <w:sz w:val="28"/>
          <w:szCs w:val="28"/>
        </w:rPr>
      </w:pP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2541905" cy="426720"/>
            <wp:effectExtent l="0" t="0" r="0" b="0"/>
            <wp:docPr id="66" name="Рисунок 21" descr="http://rte.chuvsu.ru/uits/liter_uits/plan_exp/glav4_5.files/image03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http://rte.chuvsu.ru/uits/liter_uits/plan_exp/glav4_5.files/image037.gif"/>
                    <pic:cNvPicPr>
                      <a:picLocks noChangeAspect="1" noChangeArrowheads="1"/>
                    </pic:cNvPicPr>
                  </pic:nvPicPr>
                  <pic:blipFill>
                    <a:blip r:embed="rId5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1905" cy="4267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A057F5" w:rsidRPr="00AD2465">
        <w:rPr>
          <w:sz w:val="28"/>
          <w:szCs w:val="28"/>
        </w:rPr>
        <w:t xml:space="preserve">,  </w:t>
      </w:r>
      <w:r w:rsidR="00A057F5" w:rsidRPr="00AD2465">
        <w:rPr>
          <w:sz w:val="28"/>
          <w:szCs w:val="28"/>
        </w:rPr>
        <w:tab/>
      </w:r>
      <w:r w:rsidR="00713451">
        <w:rPr>
          <w:sz w:val="28"/>
          <w:szCs w:val="28"/>
        </w:rPr>
        <w:tab/>
      </w:r>
      <w:r w:rsidR="00713451">
        <w:rPr>
          <w:sz w:val="28"/>
          <w:szCs w:val="28"/>
        </w:rPr>
        <w:tab/>
      </w:r>
      <w:r w:rsidR="00713451">
        <w:rPr>
          <w:sz w:val="28"/>
          <w:szCs w:val="28"/>
        </w:rPr>
        <w:tab/>
      </w:r>
      <w:r w:rsidR="00A057F5" w:rsidRPr="00AD2465">
        <w:rPr>
          <w:sz w:val="28"/>
          <w:szCs w:val="28"/>
        </w:rPr>
        <w:t>(</w:t>
      </w:r>
      <w:r w:rsidRPr="00AD2465">
        <w:rPr>
          <w:sz w:val="28"/>
          <w:szCs w:val="28"/>
        </w:rPr>
        <w:t>2)</w:t>
      </w:r>
    </w:p>
    <w:p w:rsidR="00951103" w:rsidRPr="00AD2465" w:rsidRDefault="00951103" w:rsidP="00951103">
      <w:pPr>
        <w:spacing w:line="288" w:lineRule="auto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где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640080" cy="304800"/>
            <wp:effectExtent l="0" t="0" r="7620" b="0"/>
            <wp:docPr id="67" name="Рисунок 22" descr="http://rte.chuvsu.ru/uits/liter_uits/plan_exp/glav4_5.files/image03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 descr="http://rte.chuvsu.ru/uits/liter_uits/plan_exp/glav4_5.files/image039.gif"/>
                    <pic:cNvPicPr>
                      <a:picLocks noChangeAspect="1" noChangeArrowheads="1"/>
                    </pic:cNvPicPr>
                  </pic:nvPicPr>
                  <pic:blipFill>
                    <a:blip r:embed="rId6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 xml:space="preserve"> - частота первой гармоники. Рассчитав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621665" cy="225425"/>
            <wp:effectExtent l="0" t="0" r="6985" b="0"/>
            <wp:docPr id="68" name="Рисунок 23" descr="http://rte.chuvsu.ru/uits/liter_uits/plan_exp/glav4_5.files/image04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://rte.chuvsu.ru/uits/liter_uits/plan_exp/glav4_5.files/image041.gif"/>
                    <pic:cNvPicPr>
                      <a:picLocks noChangeAspect="1" noChangeArrowheads="1"/>
                    </pic:cNvPicPr>
                  </pic:nvPicPr>
                  <pic:blipFill>
                    <a:blip r:embed="rId6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1665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>, окончательно получим</w:t>
      </w:r>
    </w:p>
    <w:p w:rsidR="00951103" w:rsidRPr="00AD2465" w:rsidRDefault="00951103" w:rsidP="00713451">
      <w:pPr>
        <w:tabs>
          <w:tab w:val="left" w:pos="5580"/>
        </w:tabs>
        <w:spacing w:line="288" w:lineRule="auto"/>
        <w:ind w:left="720" w:firstLine="720"/>
        <w:jc w:val="right"/>
        <w:rPr>
          <w:sz w:val="28"/>
          <w:szCs w:val="28"/>
        </w:rPr>
      </w:pP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2371090" cy="792480"/>
            <wp:effectExtent l="0" t="0" r="0" b="0"/>
            <wp:docPr id="69" name="Рисунок 24" descr="http://rte.chuvsu.ru/uits/liter_uits/plan_exp/glav4_5.files/image04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 descr="http://rte.chuvsu.ru/uits/liter_uits/plan_exp/glav4_5.files/image043.gif"/>
                    <pic:cNvPicPr>
                      <a:picLocks noChangeAspect="1" noChangeArrowheads="1"/>
                    </pic:cNvPicPr>
                  </pic:nvPicPr>
                  <pic:blipFill>
                    <a:blip r:embed="rId6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71090" cy="7924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13451">
        <w:rPr>
          <w:sz w:val="28"/>
          <w:szCs w:val="28"/>
        </w:rPr>
        <w:t>.</w:t>
      </w:r>
      <w:r w:rsidR="00713451">
        <w:rPr>
          <w:sz w:val="28"/>
          <w:szCs w:val="28"/>
        </w:rPr>
        <w:tab/>
      </w:r>
      <w:r w:rsidR="00713451">
        <w:rPr>
          <w:sz w:val="28"/>
          <w:szCs w:val="28"/>
        </w:rPr>
        <w:tab/>
      </w:r>
      <w:r w:rsidR="00713451">
        <w:rPr>
          <w:sz w:val="28"/>
          <w:szCs w:val="28"/>
        </w:rPr>
        <w:tab/>
      </w:r>
      <w:r w:rsidR="00713451">
        <w:rPr>
          <w:sz w:val="28"/>
          <w:szCs w:val="28"/>
        </w:rPr>
        <w:tab/>
      </w:r>
      <w:r w:rsidR="00713451">
        <w:rPr>
          <w:sz w:val="28"/>
          <w:szCs w:val="28"/>
        </w:rPr>
        <w:tab/>
        <w:t xml:space="preserve"> (</w:t>
      </w:r>
      <w:r w:rsidRPr="00AD2465">
        <w:rPr>
          <w:sz w:val="28"/>
          <w:szCs w:val="28"/>
        </w:rPr>
        <w:t>3)</w:t>
      </w:r>
    </w:p>
    <w:p w:rsidR="00713451" w:rsidRDefault="00713451" w:rsidP="00951103">
      <w:pPr>
        <w:spacing w:line="288" w:lineRule="auto"/>
        <w:jc w:val="both"/>
        <w:rPr>
          <w:sz w:val="28"/>
          <w:szCs w:val="28"/>
        </w:rPr>
      </w:pPr>
    </w:p>
    <w:p w:rsidR="00951103" w:rsidRPr="00AD2465" w:rsidRDefault="00951103" w:rsidP="00951103">
      <w:pPr>
        <w:spacing w:line="288" w:lineRule="auto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Амплитудный спектр такого сигнала показан на рис.</w:t>
      </w:r>
      <w:r w:rsidR="00A057F5" w:rsidRPr="00AD2465">
        <w:rPr>
          <w:sz w:val="28"/>
          <w:szCs w:val="28"/>
        </w:rPr>
        <w:t>13</w:t>
      </w:r>
      <w:r w:rsidRPr="00AD2465">
        <w:rPr>
          <w:sz w:val="28"/>
          <w:szCs w:val="28"/>
        </w:rPr>
        <w:t>. Спектр последов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 xml:space="preserve">тельности импульсов имеет дискретный характер, а его </w:t>
      </w:r>
      <w:proofErr w:type="gramStart"/>
      <w:r w:rsidRPr="00AD2465">
        <w:rPr>
          <w:sz w:val="28"/>
          <w:szCs w:val="28"/>
        </w:rPr>
        <w:t>огибающая</w:t>
      </w:r>
      <w:proofErr w:type="gramEnd"/>
      <w:r w:rsidRPr="00AD2465">
        <w:rPr>
          <w:sz w:val="28"/>
          <w:szCs w:val="28"/>
        </w:rPr>
        <w:t xml:space="preserve"> соотве</w:t>
      </w:r>
      <w:r w:rsidRPr="00AD2465">
        <w:rPr>
          <w:sz w:val="28"/>
          <w:szCs w:val="28"/>
        </w:rPr>
        <w:t>т</w:t>
      </w:r>
      <w:r w:rsidRPr="00AD2465">
        <w:rPr>
          <w:sz w:val="28"/>
          <w:szCs w:val="28"/>
        </w:rPr>
        <w:t>ствует с</w:t>
      </w:r>
      <w:r w:rsidR="00A057F5" w:rsidRPr="00AD2465">
        <w:rPr>
          <w:sz w:val="28"/>
          <w:szCs w:val="28"/>
        </w:rPr>
        <w:t>пектру одиночного импульса (</w:t>
      </w:r>
      <w:r w:rsidRPr="00AD2465">
        <w:rPr>
          <w:sz w:val="28"/>
          <w:szCs w:val="28"/>
        </w:rPr>
        <w:t xml:space="preserve">2). Дискретные значения частоты кратны частоте повторения импульсов в последовательности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542290" cy="304800"/>
            <wp:effectExtent l="19050" t="0" r="0" b="0"/>
            <wp:docPr id="70" name="Рисунок 25" descr="http://rte.chuvsu.ru/uits/liter_uits/plan_exp/glav4_5.files/image04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 descr="http://rte.chuvsu.ru/uits/liter_uits/plan_exp/glav4_5.files/image045.gif"/>
                    <pic:cNvPicPr>
                      <a:picLocks noChangeAspect="1" noChangeArrowheads="1"/>
                    </pic:cNvPicPr>
                  </pic:nvPicPr>
                  <pic:blipFill>
                    <a:blip r:embed="rId6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290" cy="3048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>. Спектр рис.</w:t>
      </w:r>
      <w:r w:rsidR="00A057F5" w:rsidRPr="00AD2465">
        <w:rPr>
          <w:sz w:val="28"/>
          <w:szCs w:val="28"/>
        </w:rPr>
        <w:t>13</w:t>
      </w:r>
      <w:r w:rsidRPr="00AD2465">
        <w:rPr>
          <w:sz w:val="28"/>
          <w:szCs w:val="28"/>
        </w:rPr>
        <w:t xml:space="preserve"> соответствует скважности  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640080" cy="389890"/>
            <wp:effectExtent l="0" t="0" r="0" b="0"/>
            <wp:docPr id="71" name="Рисунок 26" descr="http://rte.chuvsu.ru/uits/liter_uits/plan_exp/glav4_5.files/image04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 descr="http://rte.chuvsu.ru/uits/liter_uits/plan_exp/glav4_5.files/image047.gif"/>
                    <pic:cNvPicPr>
                      <a:picLocks noChangeAspect="1" noChangeArrowheads="1"/>
                    </pic:cNvPicPr>
                  </pic:nvPicPr>
                  <pic:blipFill>
                    <a:blip r:embed="rId6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>. Таким образом, реальная ширина спектра последовательности импульсов определяется длительностью и</w:t>
      </w:r>
      <w:r w:rsidRPr="00AD2465">
        <w:rPr>
          <w:sz w:val="28"/>
          <w:szCs w:val="28"/>
        </w:rPr>
        <w:t>м</w:t>
      </w:r>
      <w:r w:rsidRPr="00AD2465">
        <w:rPr>
          <w:sz w:val="28"/>
          <w:szCs w:val="28"/>
        </w:rPr>
        <w:t>пульса и может быть расширена при ее уменьшении.</w:t>
      </w:r>
    </w:p>
    <w:p w:rsidR="00AD2465" w:rsidRDefault="00951103" w:rsidP="00AD2465">
      <w:pPr>
        <w:spacing w:line="288" w:lineRule="auto"/>
        <w:jc w:val="center"/>
        <w:rPr>
          <w:sz w:val="28"/>
          <w:szCs w:val="28"/>
        </w:rPr>
      </w:pPr>
      <w:r w:rsidRPr="00AD2465">
        <w:rPr>
          <w:noProof/>
          <w:sz w:val="28"/>
          <w:szCs w:val="28"/>
        </w:rPr>
        <w:drawing>
          <wp:inline distT="0" distB="0" distL="0" distR="0">
            <wp:extent cx="3962400" cy="1901825"/>
            <wp:effectExtent l="0" t="0" r="0" b="0"/>
            <wp:docPr id="72" name="Рисунок 27" descr="http://rte.chuvsu.ru/uits/liter_uits/plan_exp/glav4_5.files/image05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http://rte.chuvsu.ru/uits/liter_uits/plan_exp/glav4_5.files/image053.gif"/>
                    <pic:cNvPicPr>
                      <a:picLocks noChangeAspect="1" noChangeArrowheads="1"/>
                    </pic:cNvPicPr>
                  </pic:nvPicPr>
                  <pic:blipFill>
                    <a:blip r:embed="rId6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1901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103" w:rsidRPr="00AD2465" w:rsidRDefault="00A057F5" w:rsidP="00AD2465">
      <w:pPr>
        <w:spacing w:line="288" w:lineRule="auto"/>
        <w:jc w:val="center"/>
        <w:rPr>
          <w:sz w:val="28"/>
          <w:szCs w:val="28"/>
        </w:rPr>
      </w:pPr>
      <w:r w:rsidRPr="00AD2465">
        <w:rPr>
          <w:sz w:val="28"/>
          <w:szCs w:val="28"/>
        </w:rPr>
        <w:t>Рисунок</w:t>
      </w:r>
      <w:r w:rsidR="00951103" w:rsidRPr="00AD2465">
        <w:rPr>
          <w:sz w:val="28"/>
          <w:szCs w:val="28"/>
        </w:rPr>
        <w:t xml:space="preserve"> 1</w:t>
      </w:r>
      <w:r w:rsidRPr="00AD2465">
        <w:rPr>
          <w:sz w:val="28"/>
          <w:szCs w:val="28"/>
        </w:rPr>
        <w:t>3</w:t>
      </w:r>
      <w:r w:rsidR="00AD2465">
        <w:rPr>
          <w:sz w:val="28"/>
          <w:szCs w:val="28"/>
        </w:rPr>
        <w:t>. -</w:t>
      </w:r>
      <w:r w:rsidRPr="00AD2465">
        <w:rPr>
          <w:sz w:val="28"/>
          <w:szCs w:val="28"/>
        </w:rPr>
        <w:t xml:space="preserve"> Спектр последовательности прямоугольных импульсов</w:t>
      </w:r>
    </w:p>
    <w:p w:rsidR="00951103" w:rsidRPr="00AD2465" w:rsidRDefault="00951103" w:rsidP="00951103">
      <w:pPr>
        <w:spacing w:before="100" w:beforeAutospacing="1" w:after="100" w:afterAutospacing="1" w:line="288" w:lineRule="auto"/>
        <w:jc w:val="center"/>
        <w:rPr>
          <w:sz w:val="28"/>
          <w:szCs w:val="28"/>
        </w:rPr>
      </w:pPr>
    </w:p>
    <w:p w:rsidR="00951103" w:rsidRPr="00AD2465" w:rsidRDefault="00951103" w:rsidP="00713451">
      <w:pPr>
        <w:spacing w:before="100" w:beforeAutospacing="1" w:after="100" w:afterAutospacing="1" w:line="288" w:lineRule="auto"/>
        <w:ind w:firstLine="540"/>
        <w:jc w:val="both"/>
        <w:rPr>
          <w:sz w:val="28"/>
          <w:szCs w:val="28"/>
        </w:rPr>
      </w:pPr>
      <w:r w:rsidRPr="00AD2465">
        <w:rPr>
          <w:sz w:val="28"/>
          <w:szCs w:val="28"/>
        </w:rPr>
        <w:lastRenderedPageBreak/>
        <w:t>Рассмотрим теперь спектр импульсно-модулированного сигнала на пр</w:t>
      </w:r>
      <w:r w:rsidRPr="00AD2465">
        <w:rPr>
          <w:sz w:val="28"/>
          <w:szCs w:val="28"/>
        </w:rPr>
        <w:t>и</w:t>
      </w:r>
      <w:r w:rsidRPr="00AD2465">
        <w:rPr>
          <w:sz w:val="28"/>
          <w:szCs w:val="28"/>
        </w:rPr>
        <w:t xml:space="preserve">мере АИМ. </w:t>
      </w:r>
    </w:p>
    <w:p w:rsidR="00951103" w:rsidRPr="00AD2465" w:rsidRDefault="00951103" w:rsidP="00951103">
      <w:pPr>
        <w:spacing w:beforeAutospacing="1" w:after="100" w:afterAutospacing="1" w:line="288" w:lineRule="auto"/>
        <w:jc w:val="center"/>
        <w:rPr>
          <w:sz w:val="28"/>
          <w:szCs w:val="28"/>
        </w:rPr>
      </w:pPr>
      <w:r w:rsidRPr="00AD2465">
        <w:rPr>
          <w:noProof/>
          <w:sz w:val="28"/>
          <w:szCs w:val="28"/>
        </w:rPr>
        <w:drawing>
          <wp:inline distT="0" distB="0" distL="0" distR="0">
            <wp:extent cx="4199890" cy="2139950"/>
            <wp:effectExtent l="0" t="0" r="0" b="0"/>
            <wp:docPr id="75" name="Рисунок 30" descr="http://rte.chuvsu.ru/uits/liter_uits/plan_exp/glav4_5.files/image058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http://rte.chuvsu.ru/uits/liter_uits/plan_exp/glav4_5.files/image058.gif"/>
                    <pic:cNvPicPr>
                      <a:picLocks noChangeAspect="1" noChangeArrowheads="1"/>
                    </pic:cNvPicPr>
                  </pic:nvPicPr>
                  <pic:blipFill>
                    <a:blip r:embed="rId6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99890" cy="21399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951103" w:rsidRPr="00AD2465" w:rsidRDefault="00951103" w:rsidP="00951103">
      <w:pPr>
        <w:spacing w:before="100" w:beforeAutospacing="1" w:after="100" w:afterAutospacing="1" w:line="288" w:lineRule="auto"/>
        <w:jc w:val="center"/>
        <w:rPr>
          <w:sz w:val="28"/>
          <w:szCs w:val="28"/>
        </w:rPr>
      </w:pPr>
      <w:r w:rsidRPr="00AD2465">
        <w:rPr>
          <w:sz w:val="28"/>
          <w:szCs w:val="28"/>
        </w:rPr>
        <w:t>Рис</w:t>
      </w:r>
      <w:r w:rsidR="00C04736" w:rsidRPr="00AD2465">
        <w:rPr>
          <w:sz w:val="28"/>
          <w:szCs w:val="28"/>
        </w:rPr>
        <w:t>унок 14 – Спектр АИМ сигнала</w:t>
      </w:r>
    </w:p>
    <w:p w:rsidR="00713451" w:rsidRPr="00AD2465" w:rsidRDefault="00713451" w:rsidP="00713451">
      <w:pPr>
        <w:spacing w:before="100" w:beforeAutospacing="1" w:after="100" w:afterAutospacing="1" w:line="288" w:lineRule="auto"/>
        <w:ind w:firstLine="540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Пусть модулирующая функция меняется по гармоническому закону</w:t>
      </w:r>
    </w:p>
    <w:p w:rsidR="00713451" w:rsidRPr="00AD2465" w:rsidRDefault="00713451" w:rsidP="00713451">
      <w:pPr>
        <w:tabs>
          <w:tab w:val="left" w:pos="5580"/>
        </w:tabs>
        <w:spacing w:before="100" w:beforeAutospacing="1" w:after="100" w:afterAutospacing="1" w:line="288" w:lineRule="auto"/>
        <w:ind w:left="1440" w:firstLine="720"/>
        <w:jc w:val="right"/>
        <w:rPr>
          <w:sz w:val="28"/>
          <w:szCs w:val="28"/>
        </w:rPr>
      </w:pP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1207135" cy="219710"/>
            <wp:effectExtent l="0" t="0" r="0" b="0"/>
            <wp:docPr id="1" name="Рисунок 29" descr="http://rte.chuvsu.ru/uits/liter_uits/plan_exp/glav4_5.files/image056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 descr="http://rte.chuvsu.ru/uits/liter_uits/plan_exp/glav4_5.files/image056.gif"/>
                    <pic:cNvPicPr>
                      <a:picLocks noChangeAspect="1" noChangeArrowheads="1"/>
                    </pic:cNvPicPr>
                  </pic:nvPicPr>
                  <pic:blipFill>
                    <a:blip r:embed="rId6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7135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 xml:space="preserve">, </w:t>
      </w:r>
      <w:r w:rsidRPr="00AD2465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D2465">
        <w:rPr>
          <w:sz w:val="28"/>
          <w:szCs w:val="28"/>
        </w:rPr>
        <w:t>(4)</w:t>
      </w:r>
    </w:p>
    <w:p w:rsidR="00951103" w:rsidRPr="00AD2465" w:rsidRDefault="00951103" w:rsidP="00951103">
      <w:pPr>
        <w:spacing w:before="100" w:beforeAutospacing="1" w:after="100" w:afterAutospacing="1" w:line="288" w:lineRule="auto"/>
        <w:jc w:val="both"/>
        <w:rPr>
          <w:b/>
          <w:sz w:val="28"/>
          <w:szCs w:val="28"/>
        </w:rPr>
      </w:pPr>
      <w:r w:rsidRPr="00AD2465">
        <w:rPr>
          <w:sz w:val="28"/>
          <w:szCs w:val="28"/>
        </w:rPr>
        <w:t xml:space="preserve">где частота модуляции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572770" cy="182880"/>
            <wp:effectExtent l="19050" t="0" r="0" b="0"/>
            <wp:docPr id="77" name="Рисунок 32" descr="http://rte.chuvsu.ru/uits/liter_uits/plan_exp/glav4_5.files/image06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://rte.chuvsu.ru/uits/liter_uits/plan_exp/glav4_5.files/image061.gif"/>
                    <pic:cNvPicPr>
                      <a:picLocks noChangeAspect="1" noChangeArrowheads="1"/>
                    </pic:cNvPicPr>
                  </pic:nvPicPr>
                  <pic:blipFill>
                    <a:blip r:embed="rId6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1828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 xml:space="preserve"> удовлетворяет следующему условию: 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603250" cy="389890"/>
            <wp:effectExtent l="0" t="0" r="0" b="0"/>
            <wp:docPr id="78" name="Рисунок 33" descr="http://rte.chuvsu.ru/uits/liter_uits/plan_exp/glav4_5.files/image06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 descr="http://rte.chuvsu.ru/uits/liter_uits/plan_exp/glav4_5.files/image063.gif"/>
                    <pic:cNvPicPr>
                      <a:picLocks noChangeAspect="1" noChangeArrowheads="1"/>
                    </pic:cNvPicPr>
                  </pic:nvPicPr>
                  <pic:blipFill>
                    <a:blip r:embed="rId6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325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>.  То есть на один период модуляции должно приходиться несколько импульсов, иначе импульсная модуляция лишена смысла. В этом случае можно показать, что спектр модулированного (АИМ) сигнала будет иметь вид, показанный на рис.</w:t>
      </w:r>
      <w:r w:rsidR="00C04736" w:rsidRPr="00AD2465">
        <w:rPr>
          <w:sz w:val="28"/>
          <w:szCs w:val="28"/>
        </w:rPr>
        <w:t>14</w:t>
      </w:r>
      <w:r w:rsidRPr="00AD2465">
        <w:rPr>
          <w:sz w:val="28"/>
          <w:szCs w:val="28"/>
        </w:rPr>
        <w:t xml:space="preserve">. Здесь скважность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646430" cy="389890"/>
            <wp:effectExtent l="0" t="0" r="0" b="0"/>
            <wp:docPr id="79" name="Рисунок 34" descr="http://rte.chuvsu.ru/uits/liter_uits/plan_exp/glav4_5.files/image06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 descr="http://rte.chuvsu.ru/uits/liter_uits/plan_exp/glav4_5.files/image065.gif"/>
                    <pic:cNvPicPr>
                      <a:picLocks noChangeAspect="1" noChangeArrowheads="1"/>
                    </pic:cNvPicPr>
                  </pic:nvPicPr>
                  <pic:blipFill>
                    <a:blip r:embed="rId7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6430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 xml:space="preserve">. Как видно из этого  рисунка, изменение спектра при наличии модуляции аналогично тому, что </w:t>
      </w:r>
      <w:r w:rsidR="00C04736" w:rsidRPr="00AD2465">
        <w:rPr>
          <w:sz w:val="28"/>
          <w:szCs w:val="28"/>
        </w:rPr>
        <w:t>наблюдается</w:t>
      </w:r>
      <w:r w:rsidRPr="00AD2465">
        <w:rPr>
          <w:sz w:val="28"/>
          <w:szCs w:val="28"/>
        </w:rPr>
        <w:t xml:space="preserve"> при непрерывной модуляции. В спектре возникают дополн</w:t>
      </w:r>
      <w:r w:rsidRPr="00AD2465">
        <w:rPr>
          <w:sz w:val="28"/>
          <w:szCs w:val="28"/>
        </w:rPr>
        <w:t>и</w:t>
      </w:r>
      <w:r w:rsidRPr="00AD2465">
        <w:rPr>
          <w:sz w:val="28"/>
          <w:szCs w:val="28"/>
        </w:rPr>
        <w:t xml:space="preserve">тельные составляющие на комбинационных частотах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457200" cy="225425"/>
            <wp:effectExtent l="19050" t="0" r="0" b="0"/>
            <wp:docPr id="80" name="Рисунок 35" descr="http://rte.chuvsu.ru/uits/liter_uits/plan_exp/glav4_5.files/image067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 descr="http://rte.chuvsu.ru/uits/liter_uits/plan_exp/glav4_5.files/image067.gif"/>
                    <pic:cNvPicPr>
                      <a:picLocks noChangeAspect="1" noChangeArrowheads="1"/>
                    </pic:cNvPicPr>
                  </pic:nvPicPr>
                  <pic:blipFill>
                    <a:blip r:embed="rId7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 xml:space="preserve">, где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182880" cy="225425"/>
            <wp:effectExtent l="0" t="0" r="0" b="0"/>
            <wp:docPr id="81" name="Рисунок 36" descr="http://rte.chuvsu.ru/uits/liter_uits/plan_exp/glav4_5.files/image069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6" descr="http://rte.chuvsu.ru/uits/liter_uits/plan_exp/glav4_5.files/image069.gif"/>
                    <pic:cNvPicPr>
                      <a:picLocks noChangeAspect="1" noChangeArrowheads="1"/>
                    </pic:cNvPicPr>
                  </pic:nvPicPr>
                  <pic:blipFill>
                    <a:blip r:embed="rId7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2254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 xml:space="preserve"> опред</w:t>
      </w:r>
      <w:r w:rsidRPr="00AD2465">
        <w:rPr>
          <w:sz w:val="28"/>
          <w:szCs w:val="28"/>
        </w:rPr>
        <w:t>е</w:t>
      </w:r>
      <w:r w:rsidRPr="00AD2465">
        <w:rPr>
          <w:sz w:val="28"/>
          <w:szCs w:val="28"/>
        </w:rPr>
        <w:t xml:space="preserve">ляется частотой повторения импульсов. В практических задачах чаще всего ограничиваются первой гармоникой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445135" cy="389890"/>
            <wp:effectExtent l="19050" t="0" r="0" b="0"/>
            <wp:docPr id="82" name="Рисунок 37" descr="http://rte.chuvsu.ru/uits/liter_uits/plan_exp/glav4_5.files/image071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 descr="http://rte.chuvsu.ru/uits/liter_uits/plan_exp/glav4_5.files/image071.gif"/>
                    <pic:cNvPicPr>
                      <a:picLocks noChangeAspect="1" noChangeArrowheads="1"/>
                    </pic:cNvPicPr>
                  </pic:nvPicPr>
                  <pic:blipFill>
                    <a:blip r:embed="rId7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5135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>, и искажение спектра за счет и</w:t>
      </w:r>
      <w:r w:rsidRPr="00AD2465">
        <w:rPr>
          <w:sz w:val="28"/>
          <w:szCs w:val="28"/>
        </w:rPr>
        <w:t>м</w:t>
      </w:r>
      <w:r w:rsidRPr="00AD2465">
        <w:rPr>
          <w:sz w:val="28"/>
          <w:szCs w:val="28"/>
        </w:rPr>
        <w:t>пульсной модуляции определяется огибающей, т.е. длительностью импул</w:t>
      </w:r>
      <w:r w:rsidRPr="00AD2465">
        <w:rPr>
          <w:sz w:val="28"/>
          <w:szCs w:val="28"/>
        </w:rPr>
        <w:t>ь</w:t>
      </w:r>
      <w:r w:rsidRPr="00AD2465">
        <w:rPr>
          <w:sz w:val="28"/>
          <w:szCs w:val="28"/>
        </w:rPr>
        <w:t xml:space="preserve">сов. Если длительность импульсов мала (огибающая спектра на участке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353695" cy="389890"/>
            <wp:effectExtent l="19050" t="0" r="0" b="0"/>
            <wp:docPr id="83" name="Рисунок 38" descr="http://rte.chuvsu.ru/uits/liter_uits/plan_exp/glav4_5.files/image073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 descr="http://rte.chuvsu.ru/uits/liter_uits/plan_exp/glav4_5.files/image073.gif"/>
                    <pic:cNvPicPr>
                      <a:picLocks noChangeAspect="1" noChangeArrowheads="1"/>
                    </pic:cNvPicPr>
                  </pic:nvPicPr>
                  <pic:blipFill>
                    <a:blip r:embed="rId7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3695" cy="389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 xml:space="preserve"> достаточно полога), то амплитуда спектральных составляющих на комбин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 xml:space="preserve">ционных частотах, которые определяют точность восстановления амплитуды модуляции </w:t>
      </w:r>
      <w:r w:rsidRPr="00AD2465">
        <w:rPr>
          <w:noProof/>
          <w:sz w:val="28"/>
          <w:szCs w:val="28"/>
          <w:vertAlign w:val="subscript"/>
        </w:rPr>
        <w:drawing>
          <wp:inline distT="0" distB="0" distL="0" distR="0">
            <wp:extent cx="225425" cy="219710"/>
            <wp:effectExtent l="0" t="0" r="3175" b="0"/>
            <wp:docPr id="84" name="Рисунок 39" descr="http://rte.chuvsu.ru/uits/liter_uits/plan_exp/glav4_5.files/image075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 descr="http://rte.chuvsu.ru/uits/liter_uits/plan_exp/glav4_5.files/image075.gif"/>
                    <pic:cNvPicPr>
                      <a:picLocks noChangeAspect="1" noChangeArrowheads="1"/>
                    </pic:cNvPicPr>
                  </pic:nvPicPr>
                  <pic:blipFill>
                    <a:blip r:embed="rId7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25" cy="2197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sz w:val="28"/>
          <w:szCs w:val="28"/>
        </w:rPr>
        <w:t xml:space="preserve"> модулирующей функции, искажается незначительно. Кроме </w:t>
      </w:r>
      <w:r w:rsidRPr="00AD2465">
        <w:rPr>
          <w:sz w:val="28"/>
          <w:szCs w:val="28"/>
        </w:rPr>
        <w:lastRenderedPageBreak/>
        <w:t>того, при восстановлении модулирующей функции это искажение может быть учтено. Аналогичный вывод можно сделать для других видов импуль</w:t>
      </w:r>
      <w:r w:rsidRPr="00AD2465">
        <w:rPr>
          <w:sz w:val="28"/>
          <w:szCs w:val="28"/>
        </w:rPr>
        <w:t>с</w:t>
      </w:r>
      <w:r w:rsidRPr="00AD2465">
        <w:rPr>
          <w:sz w:val="28"/>
          <w:szCs w:val="28"/>
        </w:rPr>
        <w:t xml:space="preserve">ной модуляции (ЧИМ, ФИМ и т.д.). </w:t>
      </w:r>
      <w:r w:rsidRPr="00AD2465">
        <w:rPr>
          <w:b/>
          <w:sz w:val="28"/>
          <w:szCs w:val="28"/>
        </w:rPr>
        <w:t>Наиболее помехоустойчивой из и</w:t>
      </w:r>
      <w:r w:rsidRPr="00AD2465">
        <w:rPr>
          <w:b/>
          <w:sz w:val="28"/>
          <w:szCs w:val="28"/>
        </w:rPr>
        <w:t>м</w:t>
      </w:r>
      <w:r w:rsidRPr="00AD2465">
        <w:rPr>
          <w:b/>
          <w:sz w:val="28"/>
          <w:szCs w:val="28"/>
        </w:rPr>
        <w:t>пульсных видов модуляции считается ФИМ.</w:t>
      </w:r>
    </w:p>
    <w:p w:rsidR="00951103" w:rsidRPr="00AD2465" w:rsidRDefault="00951103" w:rsidP="00951103">
      <w:pPr>
        <w:spacing w:before="100" w:beforeAutospacing="1" w:after="100" w:afterAutospacing="1" w:line="288" w:lineRule="auto"/>
        <w:ind w:firstLine="540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Таким образом, импульсная модуляция позволяет передавать данные практически без искажений, и, по сравнению с аналоговой модуляцией га</w:t>
      </w:r>
      <w:r w:rsidRPr="00AD2465">
        <w:rPr>
          <w:sz w:val="28"/>
          <w:szCs w:val="28"/>
        </w:rPr>
        <w:t>р</w:t>
      </w:r>
      <w:r w:rsidRPr="00AD2465">
        <w:rPr>
          <w:sz w:val="28"/>
          <w:szCs w:val="28"/>
        </w:rPr>
        <w:t>моническими сигналами, позволяет за единицу времени в той же полосе ча</w:t>
      </w:r>
      <w:r w:rsidRPr="00AD2465">
        <w:rPr>
          <w:sz w:val="28"/>
          <w:szCs w:val="28"/>
        </w:rPr>
        <w:t>с</w:t>
      </w:r>
      <w:r w:rsidRPr="00AD2465">
        <w:rPr>
          <w:sz w:val="28"/>
          <w:szCs w:val="28"/>
        </w:rPr>
        <w:t xml:space="preserve">тот предавать </w:t>
      </w:r>
      <w:proofErr w:type="gramStart"/>
      <w:r w:rsidRPr="00AD2465">
        <w:rPr>
          <w:sz w:val="28"/>
          <w:szCs w:val="28"/>
        </w:rPr>
        <w:t>значительно большие</w:t>
      </w:r>
      <w:proofErr w:type="gramEnd"/>
      <w:r w:rsidRPr="00AD2465">
        <w:rPr>
          <w:sz w:val="28"/>
          <w:szCs w:val="28"/>
        </w:rPr>
        <w:t xml:space="preserve"> объёмы информации.  В современных </w:t>
      </w:r>
      <w:r w:rsidR="00A822A3" w:rsidRPr="00AD2465">
        <w:rPr>
          <w:sz w:val="28"/>
          <w:szCs w:val="28"/>
        </w:rPr>
        <w:t>радиосистемах</w:t>
      </w:r>
      <w:r w:rsidRPr="00AD2465">
        <w:rPr>
          <w:sz w:val="28"/>
          <w:szCs w:val="28"/>
        </w:rPr>
        <w:t xml:space="preserve"> сигналы  ЧИМ, ФИМ, ШИМ чаще всего преобразуются в цифровой код, что вообще исключает искажение информации.</w:t>
      </w:r>
    </w:p>
    <w:p w:rsidR="00AD2465" w:rsidRPr="00AD2465" w:rsidRDefault="00AD2465" w:rsidP="00AD2465">
      <w:pPr>
        <w:spacing w:line="276" w:lineRule="auto"/>
        <w:ind w:firstLine="567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В радиолокации для получения высокой разрешающей способности и большой дальности применяют сжатие сигнала в радиоприемнике путем внутриимпульсной частотной и фазовой модуляции излучаемого радиопер</w:t>
      </w:r>
      <w:r w:rsidRPr="00AD2465">
        <w:rPr>
          <w:sz w:val="28"/>
          <w:szCs w:val="28"/>
        </w:rPr>
        <w:t>е</w:t>
      </w:r>
      <w:r w:rsidRPr="00AD2465">
        <w:rPr>
          <w:sz w:val="28"/>
          <w:szCs w:val="28"/>
        </w:rPr>
        <w:t xml:space="preserve">датчиком сигнала. Одним из таких способов внутриимпульсной модуляции является изменение частоты сигнала по линейному закону </w:t>
      </w:r>
      <w:r w:rsidRPr="00AD2465">
        <w:rPr>
          <w:sz w:val="28"/>
          <w:szCs w:val="28"/>
        </w:rPr>
        <w:object w:dxaOrig="2480" w:dyaOrig="4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4.3pt;height:20.15pt" o:ole="">
            <v:imagedata r:id="rId76" o:title=""/>
          </v:shape>
          <o:OLEObject Type="Embed" ProgID="Equation.3" ShapeID="_x0000_i1025" DrawAspect="Content" ObjectID="_1703692588" r:id="rId77"/>
        </w:object>
      </w:r>
      <w:r w:rsidRPr="00AD2465">
        <w:rPr>
          <w:sz w:val="28"/>
          <w:szCs w:val="28"/>
        </w:rPr>
        <w:t>,</w:t>
      </w:r>
      <w:r w:rsidRPr="00AD2465">
        <w:rPr>
          <w:sz w:val="28"/>
          <w:szCs w:val="28"/>
        </w:rPr>
        <w:tab/>
      </w:r>
      <w:r w:rsidRPr="00AD2465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AD2465">
        <w:rPr>
          <w:sz w:val="28"/>
          <w:szCs w:val="28"/>
        </w:rPr>
        <w:t xml:space="preserve">   (</w:t>
      </w:r>
      <w:r>
        <w:rPr>
          <w:sz w:val="28"/>
          <w:szCs w:val="28"/>
        </w:rPr>
        <w:t>5</w:t>
      </w:r>
      <w:r w:rsidRPr="00AD2465">
        <w:rPr>
          <w:sz w:val="28"/>
          <w:szCs w:val="28"/>
        </w:rPr>
        <w:t>)</w:t>
      </w:r>
    </w:p>
    <w:p w:rsidR="00AD2465" w:rsidRDefault="00AD2465" w:rsidP="00AD2465">
      <w:pPr>
        <w:spacing w:line="276" w:lineRule="auto"/>
        <w:ind w:firstLine="567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где </w:t>
      </w:r>
      <w:r w:rsidRPr="00AD2465">
        <w:rPr>
          <w:sz w:val="28"/>
          <w:szCs w:val="28"/>
        </w:rPr>
        <w:sym w:font="Symbol" w:char="F044"/>
      </w:r>
      <w:r w:rsidRPr="00AD2465">
        <w:rPr>
          <w:sz w:val="28"/>
          <w:szCs w:val="28"/>
        </w:rPr>
        <w:sym w:font="Symbol" w:char="F077"/>
      </w:r>
      <w:r w:rsidRPr="00AD2465">
        <w:rPr>
          <w:sz w:val="28"/>
          <w:szCs w:val="28"/>
          <w:vertAlign w:val="subscript"/>
        </w:rPr>
        <w:t>дев</w:t>
      </w:r>
      <w:r w:rsidRPr="00AD2465">
        <w:rPr>
          <w:sz w:val="28"/>
          <w:szCs w:val="28"/>
        </w:rPr>
        <w:t xml:space="preserve"> - девиация частоты; </w:t>
      </w:r>
      <w:r w:rsidRPr="00AD2465">
        <w:rPr>
          <w:iCs/>
          <w:sz w:val="28"/>
          <w:szCs w:val="28"/>
        </w:rPr>
        <w:t>Т</w:t>
      </w:r>
      <w:r w:rsidRPr="00AD2465">
        <w:rPr>
          <w:sz w:val="28"/>
          <w:szCs w:val="28"/>
        </w:rPr>
        <w:t xml:space="preserve"> - длительность линейного ЧМ (ЛЧМ) сигнала. </w:t>
      </w:r>
    </w:p>
    <w:p w:rsidR="00713451" w:rsidRPr="00AD2465" w:rsidRDefault="00713451" w:rsidP="00AD2465">
      <w:pPr>
        <w:spacing w:line="276" w:lineRule="auto"/>
        <w:ind w:firstLine="567"/>
        <w:jc w:val="both"/>
        <w:rPr>
          <w:sz w:val="28"/>
          <w:szCs w:val="28"/>
        </w:rPr>
      </w:pPr>
    </w:p>
    <w:p w:rsidR="00AD2465" w:rsidRPr="00AD2465" w:rsidRDefault="00AD2465" w:rsidP="00AD2465">
      <w:pPr>
        <w:spacing w:line="276" w:lineRule="auto"/>
        <w:ind w:firstLine="567"/>
        <w:rPr>
          <w:sz w:val="28"/>
          <w:szCs w:val="28"/>
        </w:rPr>
      </w:pPr>
      <w:r w:rsidRPr="00AD2465">
        <w:rPr>
          <w:noProof/>
          <w:sz w:val="28"/>
          <w:szCs w:val="28"/>
        </w:rPr>
        <w:drawing>
          <wp:inline distT="0" distB="0" distL="0" distR="0">
            <wp:extent cx="2306955" cy="1344930"/>
            <wp:effectExtent l="19050" t="0" r="0" b="0"/>
            <wp:docPr id="1020" name="Рисунок 10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0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lum bright="10000"/>
                    </a:blip>
                    <a:srcRect l="2454" t="346" r="13615" b="534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06955" cy="134493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AD2465">
        <w:rPr>
          <w:noProof/>
          <w:sz w:val="28"/>
          <w:szCs w:val="28"/>
        </w:rPr>
        <w:drawing>
          <wp:inline distT="0" distB="0" distL="0" distR="0">
            <wp:extent cx="2515870" cy="1135380"/>
            <wp:effectExtent l="19050" t="0" r="0" b="0"/>
            <wp:docPr id="1021" name="Рисунок 10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21"/>
                    <pic:cNvPicPr>
                      <a:picLocks noChangeAspect="1" noChangeArrowheads="1"/>
                    </pic:cNvPicPr>
                  </pic:nvPicPr>
                  <pic:blipFill>
                    <a:blip r:embed="rId78" cstate="print">
                      <a:lum bright="10000"/>
                    </a:blip>
                    <a:srcRect l="1349" t="50212" r="6256" b="106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15870" cy="11353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13451" w:rsidRDefault="00713451" w:rsidP="00AD2465">
      <w:pPr>
        <w:spacing w:line="276" w:lineRule="auto"/>
        <w:ind w:firstLine="567"/>
        <w:jc w:val="center"/>
        <w:rPr>
          <w:sz w:val="28"/>
          <w:szCs w:val="28"/>
        </w:rPr>
      </w:pPr>
    </w:p>
    <w:p w:rsidR="00AD2465" w:rsidRPr="00AD2465" w:rsidRDefault="00AD2465" w:rsidP="00AD2465">
      <w:pPr>
        <w:spacing w:line="276" w:lineRule="auto"/>
        <w:ind w:firstLine="567"/>
        <w:jc w:val="center"/>
        <w:rPr>
          <w:iCs/>
          <w:sz w:val="28"/>
          <w:szCs w:val="28"/>
        </w:rPr>
      </w:pPr>
      <w:r w:rsidRPr="00AD2465">
        <w:rPr>
          <w:sz w:val="28"/>
          <w:szCs w:val="28"/>
        </w:rPr>
        <w:t>Рис</w:t>
      </w:r>
      <w:r>
        <w:rPr>
          <w:sz w:val="28"/>
          <w:szCs w:val="28"/>
        </w:rPr>
        <w:t>унок 15 -</w:t>
      </w:r>
      <w:r w:rsidRPr="00AD2465">
        <w:rPr>
          <w:iCs/>
          <w:sz w:val="28"/>
          <w:szCs w:val="28"/>
        </w:rPr>
        <w:t>ЛЧМ сигнал</w:t>
      </w:r>
    </w:p>
    <w:p w:rsidR="00AD2465" w:rsidRDefault="00AD2465" w:rsidP="00AD2465">
      <w:pPr>
        <w:spacing w:line="276" w:lineRule="auto"/>
        <w:ind w:firstLine="567"/>
        <w:jc w:val="both"/>
        <w:rPr>
          <w:sz w:val="28"/>
          <w:szCs w:val="28"/>
        </w:rPr>
      </w:pPr>
    </w:p>
    <w:p w:rsidR="00AD2465" w:rsidRPr="00AD2465" w:rsidRDefault="00AD2465" w:rsidP="00AD2465">
      <w:pPr>
        <w:spacing w:line="276" w:lineRule="auto"/>
        <w:ind w:firstLine="567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Параметр </w:t>
      </w:r>
      <w:r w:rsidRPr="00AD2465">
        <w:rPr>
          <w:iCs/>
          <w:sz w:val="28"/>
          <w:szCs w:val="28"/>
          <w:lang w:val="en-US"/>
        </w:rPr>
        <w:t>m</w:t>
      </w:r>
      <w:r w:rsidRPr="00AD2465">
        <w:rPr>
          <w:sz w:val="28"/>
          <w:szCs w:val="28"/>
        </w:rPr>
        <w:t>=</w:t>
      </w:r>
      <w:r w:rsidRPr="00AD2465">
        <w:rPr>
          <w:sz w:val="28"/>
          <w:szCs w:val="28"/>
        </w:rPr>
        <w:sym w:font="Symbol" w:char="F044"/>
      </w:r>
      <w:r w:rsidRPr="00AD2465">
        <w:rPr>
          <w:iCs/>
          <w:sz w:val="28"/>
          <w:szCs w:val="28"/>
          <w:lang w:val="en-US"/>
        </w:rPr>
        <w:t>f</w:t>
      </w:r>
      <w:r w:rsidRPr="00AD2465">
        <w:rPr>
          <w:sz w:val="28"/>
          <w:szCs w:val="28"/>
          <w:vertAlign w:val="subscript"/>
        </w:rPr>
        <w:t>дев</w:t>
      </w:r>
      <w:r w:rsidRPr="00AD2465">
        <w:rPr>
          <w:iCs/>
          <w:sz w:val="28"/>
          <w:szCs w:val="28"/>
        </w:rPr>
        <w:t>Т</w:t>
      </w:r>
      <w:r w:rsidRPr="00AD2465">
        <w:rPr>
          <w:sz w:val="28"/>
          <w:szCs w:val="28"/>
        </w:rPr>
        <w:t>, называемый базой сигнала, показывает, во сколько раз можно сжа</w:t>
      </w:r>
      <w:r>
        <w:rPr>
          <w:sz w:val="28"/>
          <w:szCs w:val="28"/>
        </w:rPr>
        <w:t>ть по времени ЛЧМ сигнал на приё</w:t>
      </w:r>
      <w:r w:rsidRPr="00AD2465">
        <w:rPr>
          <w:sz w:val="28"/>
          <w:szCs w:val="28"/>
        </w:rPr>
        <w:t xml:space="preserve">мной стороне радиолинии по сравнению </w:t>
      </w:r>
      <w:proofErr w:type="gramStart"/>
      <w:r w:rsidRPr="00AD2465">
        <w:rPr>
          <w:sz w:val="28"/>
          <w:szCs w:val="28"/>
        </w:rPr>
        <w:t>с</w:t>
      </w:r>
      <w:proofErr w:type="gramEnd"/>
      <w:r w:rsidRPr="00AD2465">
        <w:rPr>
          <w:sz w:val="28"/>
          <w:szCs w:val="28"/>
        </w:rPr>
        <w:t xml:space="preserve"> передающей. Для ЛЧМ сигнала </w:t>
      </w:r>
      <w:r>
        <w:rPr>
          <w:sz w:val="28"/>
          <w:szCs w:val="28"/>
        </w:rPr>
        <w:t>можно записать</w:t>
      </w:r>
      <w:r w:rsidRPr="00AD2465">
        <w:rPr>
          <w:sz w:val="28"/>
          <w:szCs w:val="28"/>
        </w:rPr>
        <w:t>:</w:t>
      </w:r>
    </w:p>
    <w:p w:rsidR="00AD2465" w:rsidRPr="00AD2465" w:rsidRDefault="00AD2465" w:rsidP="00AD2465">
      <w:pPr>
        <w:spacing w:line="276" w:lineRule="auto"/>
        <w:ind w:firstLine="567"/>
        <w:jc w:val="right"/>
        <w:rPr>
          <w:sz w:val="28"/>
          <w:szCs w:val="28"/>
        </w:rPr>
      </w:pPr>
      <w:r w:rsidRPr="00AD2465">
        <w:rPr>
          <w:sz w:val="28"/>
          <w:szCs w:val="28"/>
        </w:rPr>
        <w:object w:dxaOrig="5620" w:dyaOrig="1820">
          <v:shape id="_x0000_i1026" type="#_x0000_t75" style="width:280.8pt;height:90.7pt" o:ole="">
            <v:imagedata r:id="rId79" o:title=""/>
          </v:shape>
          <o:OLEObject Type="Embed" ProgID="Equation.3" ShapeID="_x0000_i1026" DrawAspect="Content" ObjectID="_1703692589" r:id="rId80"/>
        </w:object>
      </w:r>
      <w:r w:rsidRPr="00AD2465">
        <w:rPr>
          <w:sz w:val="28"/>
          <w:szCs w:val="28"/>
        </w:rPr>
        <w:tab/>
      </w:r>
      <w:r w:rsidRPr="00AD2465">
        <w:rPr>
          <w:sz w:val="28"/>
          <w:szCs w:val="28"/>
        </w:rPr>
        <w:tab/>
      </w:r>
      <w:r w:rsidRPr="00AD2465">
        <w:rPr>
          <w:sz w:val="28"/>
          <w:szCs w:val="28"/>
        </w:rPr>
        <w:tab/>
        <w:t>(</w:t>
      </w:r>
      <w:r>
        <w:rPr>
          <w:sz w:val="28"/>
          <w:szCs w:val="28"/>
        </w:rPr>
        <w:t>6</w:t>
      </w:r>
      <w:r w:rsidRPr="00AD2465">
        <w:rPr>
          <w:sz w:val="28"/>
          <w:szCs w:val="28"/>
        </w:rPr>
        <w:t>)</w:t>
      </w:r>
    </w:p>
    <w:p w:rsidR="00AD2465" w:rsidRPr="00AD2465" w:rsidRDefault="00AD2465" w:rsidP="00AD2465">
      <w:pPr>
        <w:spacing w:line="276" w:lineRule="auto"/>
        <w:ind w:firstLine="567"/>
        <w:jc w:val="both"/>
        <w:rPr>
          <w:sz w:val="28"/>
          <w:szCs w:val="28"/>
        </w:rPr>
      </w:pPr>
      <w:r w:rsidRPr="00AD2465">
        <w:rPr>
          <w:sz w:val="28"/>
          <w:szCs w:val="28"/>
        </w:rPr>
        <w:lastRenderedPageBreak/>
        <w:t>т.е. фаза меняется по квадратичному закону.</w:t>
      </w:r>
    </w:p>
    <w:p w:rsidR="00BF708F" w:rsidRDefault="00BF708F" w:rsidP="00AD2465">
      <w:pPr>
        <w:spacing w:line="276" w:lineRule="auto"/>
        <w:ind w:firstLine="567"/>
        <w:jc w:val="both"/>
        <w:rPr>
          <w:sz w:val="28"/>
          <w:szCs w:val="28"/>
        </w:rPr>
      </w:pPr>
    </w:p>
    <w:p w:rsidR="00AD2465" w:rsidRDefault="00AD2465" w:rsidP="00AD2465">
      <w:pPr>
        <w:spacing w:line="276" w:lineRule="auto"/>
        <w:ind w:firstLine="567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В РПДУ процесс ИМ и ЧМ следует синхронизировать. Структурная схема РПДУ при этом может иметь вид, показанный на рис. </w:t>
      </w:r>
      <w:r>
        <w:rPr>
          <w:sz w:val="28"/>
          <w:szCs w:val="28"/>
        </w:rPr>
        <w:t>16</w:t>
      </w:r>
      <w:r w:rsidRPr="00AD2465">
        <w:rPr>
          <w:sz w:val="28"/>
          <w:szCs w:val="28"/>
        </w:rPr>
        <w:t>.</w:t>
      </w:r>
    </w:p>
    <w:p w:rsidR="00BF708F" w:rsidRPr="00AD2465" w:rsidRDefault="00BF708F" w:rsidP="00AD2465">
      <w:pPr>
        <w:spacing w:line="276" w:lineRule="auto"/>
        <w:ind w:firstLine="567"/>
        <w:jc w:val="both"/>
        <w:rPr>
          <w:sz w:val="28"/>
          <w:szCs w:val="28"/>
        </w:rPr>
      </w:pPr>
    </w:p>
    <w:p w:rsidR="00AD2465" w:rsidRPr="00AD2465" w:rsidRDefault="00AD2465" w:rsidP="00AD2465">
      <w:pPr>
        <w:spacing w:line="276" w:lineRule="auto"/>
        <w:ind w:firstLine="567"/>
        <w:jc w:val="center"/>
        <w:rPr>
          <w:sz w:val="28"/>
          <w:szCs w:val="28"/>
        </w:rPr>
      </w:pPr>
      <w:r w:rsidRPr="00AD2465">
        <w:rPr>
          <w:noProof/>
          <w:sz w:val="28"/>
          <w:szCs w:val="28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1003935</wp:posOffset>
            </wp:positionH>
            <wp:positionV relativeFrom="paragraph">
              <wp:posOffset>27940</wp:posOffset>
            </wp:positionV>
            <wp:extent cx="3632200" cy="1512570"/>
            <wp:effectExtent l="19050" t="0" r="6350" b="0"/>
            <wp:wrapSquare wrapText="left"/>
            <wp:docPr id="197" name="Рисунок 1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7"/>
                    <pic:cNvPicPr>
                      <a:picLocks noChangeAspect="1" noChangeArrowheads="1"/>
                    </pic:cNvPicPr>
                  </pic:nvPicPr>
                  <pic:blipFill>
                    <a:blip r:embed="rId81" cstate="print">
                      <a:lum bright="10000"/>
                    </a:blip>
                    <a:srcRect l="917" t="6581" r="1871" b="1094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32200" cy="15125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AD2465" w:rsidRPr="00AD2465" w:rsidRDefault="00AD2465" w:rsidP="00AD2465">
      <w:pPr>
        <w:spacing w:line="276" w:lineRule="auto"/>
        <w:ind w:firstLine="567"/>
        <w:jc w:val="right"/>
        <w:rPr>
          <w:sz w:val="28"/>
          <w:szCs w:val="28"/>
        </w:rPr>
      </w:pPr>
    </w:p>
    <w:p w:rsidR="00AD2465" w:rsidRPr="00AD2465" w:rsidRDefault="00AD2465" w:rsidP="00AD2465">
      <w:pPr>
        <w:spacing w:line="276" w:lineRule="auto"/>
        <w:ind w:firstLine="567"/>
        <w:jc w:val="right"/>
        <w:rPr>
          <w:sz w:val="28"/>
          <w:szCs w:val="28"/>
        </w:rPr>
      </w:pPr>
    </w:p>
    <w:p w:rsidR="00AD2465" w:rsidRPr="00AD2465" w:rsidRDefault="00AD2465" w:rsidP="00AD2465">
      <w:pPr>
        <w:spacing w:line="276" w:lineRule="auto"/>
        <w:ind w:firstLine="567"/>
        <w:jc w:val="right"/>
        <w:rPr>
          <w:sz w:val="28"/>
          <w:szCs w:val="28"/>
        </w:rPr>
      </w:pPr>
    </w:p>
    <w:p w:rsidR="00AD2465" w:rsidRPr="00AD2465" w:rsidRDefault="00AD2465" w:rsidP="00AD2465">
      <w:pPr>
        <w:spacing w:line="276" w:lineRule="auto"/>
        <w:ind w:firstLine="567"/>
        <w:jc w:val="right"/>
        <w:rPr>
          <w:sz w:val="28"/>
          <w:szCs w:val="28"/>
        </w:rPr>
      </w:pPr>
    </w:p>
    <w:p w:rsidR="00AD2465" w:rsidRPr="00AD2465" w:rsidRDefault="00AD2465" w:rsidP="00AD2465">
      <w:pPr>
        <w:spacing w:line="276" w:lineRule="auto"/>
        <w:ind w:firstLine="567"/>
        <w:jc w:val="right"/>
        <w:rPr>
          <w:sz w:val="28"/>
          <w:szCs w:val="28"/>
        </w:rPr>
      </w:pPr>
    </w:p>
    <w:p w:rsidR="00AD2465" w:rsidRPr="00AD2465" w:rsidRDefault="00AD2465" w:rsidP="00AD2465">
      <w:pPr>
        <w:spacing w:line="276" w:lineRule="auto"/>
        <w:ind w:firstLine="567"/>
        <w:jc w:val="right"/>
        <w:rPr>
          <w:sz w:val="28"/>
          <w:szCs w:val="28"/>
        </w:rPr>
      </w:pPr>
    </w:p>
    <w:p w:rsidR="00AD2465" w:rsidRPr="00AD2465" w:rsidRDefault="00AD2465" w:rsidP="00AD2465">
      <w:pPr>
        <w:spacing w:line="276" w:lineRule="auto"/>
        <w:ind w:firstLine="567"/>
        <w:jc w:val="right"/>
        <w:rPr>
          <w:sz w:val="28"/>
          <w:szCs w:val="28"/>
        </w:rPr>
      </w:pPr>
    </w:p>
    <w:p w:rsidR="00AD2465" w:rsidRPr="00AD2465" w:rsidRDefault="00AD2465" w:rsidP="00AD2465">
      <w:pPr>
        <w:spacing w:line="276" w:lineRule="auto"/>
        <w:ind w:firstLine="567"/>
        <w:jc w:val="center"/>
        <w:rPr>
          <w:sz w:val="28"/>
          <w:szCs w:val="28"/>
        </w:rPr>
      </w:pPr>
      <w:r w:rsidRPr="00AD2465">
        <w:rPr>
          <w:sz w:val="28"/>
          <w:szCs w:val="28"/>
        </w:rPr>
        <w:t>Рис</w:t>
      </w:r>
      <w:r>
        <w:rPr>
          <w:sz w:val="28"/>
          <w:szCs w:val="28"/>
        </w:rPr>
        <w:t>унок 16 -</w:t>
      </w:r>
      <w:r w:rsidRPr="00AD2465">
        <w:rPr>
          <w:sz w:val="28"/>
          <w:szCs w:val="28"/>
        </w:rPr>
        <w:t xml:space="preserve"> Структурная схема РПДУ ИМ и ЧМ с синхронизацией ИМ и ЧМ</w:t>
      </w:r>
    </w:p>
    <w:p w:rsidR="00AD2465" w:rsidRPr="00AD2465" w:rsidRDefault="00AD2465" w:rsidP="00AD2465">
      <w:pPr>
        <w:spacing w:line="276" w:lineRule="auto"/>
        <w:ind w:firstLine="567"/>
        <w:jc w:val="both"/>
        <w:rPr>
          <w:sz w:val="28"/>
          <w:szCs w:val="28"/>
        </w:rPr>
      </w:pPr>
      <w:r w:rsidRPr="00AD2465">
        <w:rPr>
          <w:sz w:val="28"/>
          <w:szCs w:val="28"/>
        </w:rPr>
        <w:t>В схеме ЛЧМ сигнал формируется посредством генератора пилообра</w:t>
      </w:r>
      <w:r w:rsidRPr="00AD2465">
        <w:rPr>
          <w:sz w:val="28"/>
          <w:szCs w:val="28"/>
        </w:rPr>
        <w:t>з</w:t>
      </w:r>
      <w:r w:rsidRPr="00AD2465">
        <w:rPr>
          <w:sz w:val="28"/>
          <w:szCs w:val="28"/>
        </w:rPr>
        <w:t>ного напряжения, изменяющего частоту автогенератора по линейному зак</w:t>
      </w:r>
      <w:r w:rsidRPr="00AD2465">
        <w:rPr>
          <w:sz w:val="28"/>
          <w:szCs w:val="28"/>
        </w:rPr>
        <w:t>о</w:t>
      </w:r>
      <w:r w:rsidRPr="00AD2465">
        <w:rPr>
          <w:sz w:val="28"/>
          <w:szCs w:val="28"/>
        </w:rPr>
        <w:t>ну. Стабилизация частоты автогенератора осуществляется устройством АПЧ. С помощью синхронизирующего устройства изменение частоты автогенер</w:t>
      </w:r>
      <w:r w:rsidRPr="00AD2465">
        <w:rPr>
          <w:sz w:val="28"/>
          <w:szCs w:val="28"/>
        </w:rPr>
        <w:t>а</w:t>
      </w:r>
      <w:r w:rsidRPr="00AD2465">
        <w:rPr>
          <w:sz w:val="28"/>
          <w:szCs w:val="28"/>
        </w:rPr>
        <w:t>тора начинается в момент подачи импульса на СВЧ усилитель мощности.</w:t>
      </w:r>
    </w:p>
    <w:p w:rsidR="0007784B" w:rsidRDefault="0007784B" w:rsidP="00AD2465">
      <w:pPr>
        <w:spacing w:line="276" w:lineRule="auto"/>
        <w:jc w:val="both"/>
        <w:rPr>
          <w:sz w:val="28"/>
          <w:szCs w:val="28"/>
        </w:rPr>
      </w:pPr>
    </w:p>
    <w:p w:rsidR="007238FD" w:rsidRDefault="007238FD" w:rsidP="002342C6">
      <w:pPr>
        <w:spacing w:line="276" w:lineRule="auto"/>
        <w:jc w:val="center"/>
        <w:rPr>
          <w:b/>
          <w:sz w:val="28"/>
          <w:szCs w:val="28"/>
          <w:u w:val="single"/>
        </w:rPr>
      </w:pPr>
    </w:p>
    <w:p w:rsidR="007238FD" w:rsidRDefault="00BF708F" w:rsidP="007238FD">
      <w:pPr>
        <w:keepNext/>
        <w:spacing w:line="360" w:lineRule="auto"/>
        <w:ind w:firstLine="567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</w:t>
      </w:r>
      <w:r w:rsidR="007238FD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Содержание задания на контрольную работу</w:t>
      </w:r>
      <w:r w:rsidR="007238FD">
        <w:rPr>
          <w:b/>
          <w:sz w:val="28"/>
          <w:szCs w:val="28"/>
        </w:rPr>
        <w:t xml:space="preserve"> </w:t>
      </w:r>
    </w:p>
    <w:p w:rsidR="00BF708F" w:rsidRDefault="00BF708F" w:rsidP="007238FD">
      <w:pPr>
        <w:keepNext/>
        <w:spacing w:line="360" w:lineRule="auto"/>
        <w:ind w:firstLine="567"/>
        <w:jc w:val="both"/>
        <w:rPr>
          <w:b/>
          <w:sz w:val="28"/>
          <w:szCs w:val="28"/>
        </w:rPr>
      </w:pPr>
    </w:p>
    <w:p w:rsidR="007238FD" w:rsidRDefault="007238FD" w:rsidP="007238FD">
      <w:pPr>
        <w:spacing w:line="360" w:lineRule="auto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ab/>
        <w:t xml:space="preserve">В соответствии с номером </w:t>
      </w:r>
      <w:r w:rsidR="00BB7AC0">
        <w:rPr>
          <w:b/>
          <w:sz w:val="28"/>
          <w:szCs w:val="28"/>
        </w:rPr>
        <w:t>своего варианта</w:t>
      </w:r>
      <w:r w:rsidR="00C029D0">
        <w:rPr>
          <w:b/>
          <w:sz w:val="28"/>
          <w:szCs w:val="28"/>
        </w:rPr>
        <w:t xml:space="preserve"> </w:t>
      </w:r>
      <w:r w:rsidR="00FF18A4">
        <w:rPr>
          <w:b/>
          <w:sz w:val="28"/>
          <w:szCs w:val="28"/>
        </w:rPr>
        <w:t>(номер варианта-</w:t>
      </w:r>
      <w:r w:rsidR="001C533D">
        <w:rPr>
          <w:b/>
          <w:sz w:val="28"/>
          <w:szCs w:val="28"/>
        </w:rPr>
        <w:t>номер по списку в учебной группе</w:t>
      </w:r>
      <w:r w:rsidR="00FF18A4">
        <w:rPr>
          <w:b/>
          <w:sz w:val="28"/>
          <w:szCs w:val="28"/>
        </w:rPr>
        <w:t xml:space="preserve">) </w:t>
      </w:r>
      <w:r w:rsidR="00C029D0">
        <w:rPr>
          <w:b/>
          <w:sz w:val="28"/>
          <w:szCs w:val="28"/>
        </w:rPr>
        <w:t xml:space="preserve">выполнить следующие </w:t>
      </w:r>
      <w:r>
        <w:rPr>
          <w:b/>
          <w:sz w:val="28"/>
          <w:szCs w:val="28"/>
        </w:rPr>
        <w:t>задания и ответить на контрольные вопросы</w:t>
      </w:r>
      <w:r w:rsidR="00FF18A4">
        <w:rPr>
          <w:b/>
          <w:sz w:val="28"/>
          <w:szCs w:val="28"/>
        </w:rPr>
        <w:t xml:space="preserve"> </w:t>
      </w:r>
      <w:r w:rsidR="00892CC7">
        <w:rPr>
          <w:b/>
          <w:sz w:val="28"/>
          <w:szCs w:val="28"/>
        </w:rPr>
        <w:t>для условий</w:t>
      </w:r>
      <w:r>
        <w:rPr>
          <w:b/>
          <w:sz w:val="28"/>
          <w:szCs w:val="28"/>
        </w:rPr>
        <w:t>:</w:t>
      </w:r>
    </w:p>
    <w:p w:rsidR="00FF18A4" w:rsidRDefault="00FF18A4" w:rsidP="007238FD">
      <w:pPr>
        <w:spacing w:line="360" w:lineRule="auto"/>
        <w:jc w:val="both"/>
        <w:rPr>
          <w:b/>
          <w:sz w:val="28"/>
          <w:szCs w:val="28"/>
        </w:rPr>
      </w:pPr>
    </w:p>
    <w:p w:rsidR="00892CC7" w:rsidRPr="00AD2465" w:rsidRDefault="00892CC7" w:rsidP="00892CC7">
      <w:pPr>
        <w:ind w:left="709" w:firstLine="709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1.) </w:t>
      </w:r>
      <w:r w:rsidRPr="00AD2465">
        <w:rPr>
          <w:sz w:val="28"/>
          <w:szCs w:val="28"/>
        </w:rPr>
        <w:t xml:space="preserve">Если  S(t) = 1  при  Δφ = 0  </w:t>
      </w:r>
    </w:p>
    <w:p w:rsidR="00892CC7" w:rsidRDefault="00892CC7" w:rsidP="00892CC7">
      <w:pPr>
        <w:ind w:left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          и         S(t) = 0 при  Δφ = π</w:t>
      </w:r>
    </w:p>
    <w:p w:rsidR="00892CC7" w:rsidRDefault="00892CC7" w:rsidP="00892CC7">
      <w:pPr>
        <w:ind w:left="709"/>
        <w:jc w:val="both"/>
        <w:rPr>
          <w:sz w:val="28"/>
          <w:szCs w:val="28"/>
        </w:rPr>
      </w:pPr>
    </w:p>
    <w:p w:rsidR="00892CC7" w:rsidRPr="00AD2465" w:rsidRDefault="00892CC7" w:rsidP="00892CC7">
      <w:pPr>
        <w:ind w:left="709" w:firstLine="709"/>
        <w:jc w:val="both"/>
        <w:rPr>
          <w:sz w:val="28"/>
          <w:szCs w:val="28"/>
        </w:rPr>
      </w:pPr>
      <w:r w:rsidRPr="00892CC7">
        <w:rPr>
          <w:b/>
          <w:sz w:val="28"/>
          <w:szCs w:val="28"/>
        </w:rPr>
        <w:t>2.)</w:t>
      </w:r>
      <w:r w:rsidR="009D7083">
        <w:rPr>
          <w:sz w:val="28"/>
          <w:szCs w:val="28"/>
        </w:rPr>
        <w:t xml:space="preserve">Если  S(t) = 1  при  Δφ = </w:t>
      </w:r>
      <w:r w:rsidR="009D7083" w:rsidRPr="00AD2465">
        <w:rPr>
          <w:sz w:val="28"/>
          <w:szCs w:val="28"/>
        </w:rPr>
        <w:t>π</w:t>
      </w:r>
    </w:p>
    <w:p w:rsidR="00892CC7" w:rsidRPr="00AD2465" w:rsidRDefault="00892CC7" w:rsidP="00892CC7">
      <w:pPr>
        <w:ind w:left="709"/>
        <w:jc w:val="both"/>
        <w:rPr>
          <w:sz w:val="28"/>
          <w:szCs w:val="28"/>
        </w:rPr>
      </w:pPr>
      <w:r w:rsidRPr="00AD2465">
        <w:rPr>
          <w:sz w:val="28"/>
          <w:szCs w:val="28"/>
        </w:rPr>
        <w:t xml:space="preserve">          и         S(t) = 0 при  Δφ = </w:t>
      </w:r>
      <w:r w:rsidR="009D7083">
        <w:rPr>
          <w:sz w:val="28"/>
          <w:szCs w:val="28"/>
        </w:rPr>
        <w:t>0</w:t>
      </w:r>
    </w:p>
    <w:p w:rsidR="00892CC7" w:rsidRPr="00AD2465" w:rsidRDefault="00892CC7" w:rsidP="00892CC7">
      <w:pPr>
        <w:ind w:left="709"/>
        <w:jc w:val="both"/>
        <w:rPr>
          <w:sz w:val="28"/>
          <w:szCs w:val="28"/>
        </w:rPr>
      </w:pPr>
    </w:p>
    <w:p w:rsidR="00BB7AC0" w:rsidRDefault="007238FD" w:rsidP="007238FD">
      <w:pPr>
        <w:jc w:val="both"/>
        <w:rPr>
          <w:sz w:val="28"/>
          <w:szCs w:val="28"/>
        </w:rPr>
      </w:pPr>
      <w:r w:rsidRPr="00B350D0">
        <w:rPr>
          <w:b/>
          <w:sz w:val="28"/>
          <w:szCs w:val="28"/>
        </w:rPr>
        <w:t>Зада</w:t>
      </w:r>
      <w:r>
        <w:rPr>
          <w:b/>
          <w:sz w:val="28"/>
          <w:szCs w:val="28"/>
        </w:rPr>
        <w:t>ние</w:t>
      </w:r>
      <w:r w:rsidRPr="00B350D0">
        <w:rPr>
          <w:b/>
          <w:sz w:val="28"/>
          <w:szCs w:val="28"/>
        </w:rPr>
        <w:t xml:space="preserve"> 1.</w:t>
      </w:r>
      <w:r>
        <w:rPr>
          <w:sz w:val="28"/>
          <w:szCs w:val="28"/>
        </w:rPr>
        <w:t xml:space="preserve"> Состави</w:t>
      </w:r>
      <w:r w:rsidRPr="007238FD">
        <w:rPr>
          <w:sz w:val="28"/>
          <w:szCs w:val="28"/>
        </w:rPr>
        <w:t xml:space="preserve">ть таблицу перекодирования для сигнала вида ОФТ, если первичный сигнал представлен кодовой комбинацией </w:t>
      </w:r>
      <w:r w:rsidR="00BB7AC0">
        <w:rPr>
          <w:sz w:val="28"/>
          <w:szCs w:val="28"/>
        </w:rPr>
        <w:t>в соответствии с та</w:t>
      </w:r>
      <w:r w:rsidR="00BB7AC0">
        <w:rPr>
          <w:sz w:val="28"/>
          <w:szCs w:val="28"/>
        </w:rPr>
        <w:t>б</w:t>
      </w:r>
      <w:r w:rsidR="00BB7AC0">
        <w:rPr>
          <w:sz w:val="28"/>
          <w:szCs w:val="28"/>
        </w:rPr>
        <w:t>лицей исходных данных.</w:t>
      </w:r>
    </w:p>
    <w:p w:rsidR="00BB7AC0" w:rsidRDefault="00BB7AC0" w:rsidP="007238FD">
      <w:pPr>
        <w:jc w:val="both"/>
        <w:rPr>
          <w:sz w:val="28"/>
          <w:szCs w:val="28"/>
        </w:rPr>
      </w:pPr>
    </w:p>
    <w:p w:rsidR="00BB7AC0" w:rsidRDefault="007238FD" w:rsidP="00BB7AC0">
      <w:pPr>
        <w:jc w:val="both"/>
        <w:rPr>
          <w:sz w:val="28"/>
          <w:szCs w:val="28"/>
        </w:rPr>
      </w:pPr>
      <w:r w:rsidRPr="003D43EF">
        <w:rPr>
          <w:b/>
          <w:sz w:val="28"/>
          <w:szCs w:val="28"/>
        </w:rPr>
        <w:lastRenderedPageBreak/>
        <w:t>Зада</w:t>
      </w:r>
      <w:r>
        <w:rPr>
          <w:b/>
          <w:sz w:val="28"/>
          <w:szCs w:val="28"/>
        </w:rPr>
        <w:t>ние</w:t>
      </w:r>
      <w:r w:rsidRPr="003D43EF">
        <w:rPr>
          <w:b/>
          <w:sz w:val="28"/>
          <w:szCs w:val="28"/>
        </w:rPr>
        <w:t xml:space="preserve"> 2.</w:t>
      </w:r>
      <w:r>
        <w:rPr>
          <w:sz w:val="28"/>
          <w:szCs w:val="28"/>
        </w:rPr>
        <w:t>Состави</w:t>
      </w:r>
      <w:r w:rsidRPr="007238FD">
        <w:rPr>
          <w:sz w:val="28"/>
          <w:szCs w:val="28"/>
        </w:rPr>
        <w:t>ть</w:t>
      </w:r>
      <w:r>
        <w:rPr>
          <w:sz w:val="28"/>
          <w:szCs w:val="28"/>
        </w:rPr>
        <w:t xml:space="preserve"> таблицу перекодирования для сигнала вида ОФТ, если первичный сигнал представлен кодовой комбинацией </w:t>
      </w:r>
      <w:r w:rsidR="00BB7AC0">
        <w:rPr>
          <w:sz w:val="28"/>
          <w:szCs w:val="28"/>
        </w:rPr>
        <w:t>в соответствии с та</w:t>
      </w:r>
      <w:r w:rsidR="00BB7AC0">
        <w:rPr>
          <w:sz w:val="28"/>
          <w:szCs w:val="28"/>
        </w:rPr>
        <w:t>б</w:t>
      </w:r>
      <w:r w:rsidR="00BB7AC0">
        <w:rPr>
          <w:sz w:val="28"/>
          <w:szCs w:val="28"/>
        </w:rPr>
        <w:t>лицей исходных данных.</w:t>
      </w:r>
    </w:p>
    <w:p w:rsidR="007238FD" w:rsidRPr="003D43EF" w:rsidRDefault="007238FD" w:rsidP="007238FD">
      <w:pPr>
        <w:rPr>
          <w:b/>
          <w:sz w:val="28"/>
          <w:szCs w:val="28"/>
        </w:rPr>
      </w:pPr>
    </w:p>
    <w:p w:rsidR="00BB7AC0" w:rsidRDefault="00356001" w:rsidP="00BB7AC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Задание </w:t>
      </w:r>
      <w:r w:rsidR="007238FD" w:rsidRPr="00EF2E28">
        <w:rPr>
          <w:b/>
          <w:sz w:val="28"/>
          <w:szCs w:val="28"/>
        </w:rPr>
        <w:t>3.</w:t>
      </w:r>
      <w:r w:rsidR="007238FD">
        <w:rPr>
          <w:sz w:val="28"/>
          <w:szCs w:val="28"/>
        </w:rPr>
        <w:t>Состави</w:t>
      </w:r>
      <w:r w:rsidR="007238FD" w:rsidRPr="007238FD">
        <w:rPr>
          <w:sz w:val="28"/>
          <w:szCs w:val="28"/>
        </w:rPr>
        <w:t xml:space="preserve">ть таблицу перекодирования для сигнала вида ОФТ, если первичный сигнал представлен кодовой комбинацией </w:t>
      </w:r>
      <w:r w:rsidR="00BB7AC0">
        <w:rPr>
          <w:sz w:val="28"/>
          <w:szCs w:val="28"/>
        </w:rPr>
        <w:t>в соответствии с та</w:t>
      </w:r>
      <w:r w:rsidR="00BB7AC0">
        <w:rPr>
          <w:sz w:val="28"/>
          <w:szCs w:val="28"/>
        </w:rPr>
        <w:t>б</w:t>
      </w:r>
      <w:r w:rsidR="00BB7AC0">
        <w:rPr>
          <w:sz w:val="28"/>
          <w:szCs w:val="28"/>
        </w:rPr>
        <w:t>лицей исходных данных.</w:t>
      </w:r>
    </w:p>
    <w:p w:rsidR="00BB7AC0" w:rsidRDefault="00BB7AC0" w:rsidP="007238FD">
      <w:pPr>
        <w:rPr>
          <w:sz w:val="28"/>
          <w:szCs w:val="28"/>
        </w:rPr>
      </w:pPr>
    </w:p>
    <w:p w:rsidR="00BB7AC0" w:rsidRDefault="00356001" w:rsidP="00BB7AC0">
      <w:pPr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 w:rsidR="007238FD">
        <w:rPr>
          <w:b/>
          <w:sz w:val="28"/>
          <w:szCs w:val="28"/>
        </w:rPr>
        <w:t xml:space="preserve"> 4. </w:t>
      </w:r>
      <w:r w:rsidR="007238FD">
        <w:rPr>
          <w:sz w:val="28"/>
          <w:szCs w:val="28"/>
        </w:rPr>
        <w:t>Состави</w:t>
      </w:r>
      <w:r w:rsidR="007238FD" w:rsidRPr="007238FD">
        <w:rPr>
          <w:sz w:val="28"/>
          <w:szCs w:val="28"/>
        </w:rPr>
        <w:t xml:space="preserve">тьтаблицу перекодирования для сигнала вида ОФТ, если первичный сигнал представлен кодовой комбинацией </w:t>
      </w:r>
      <w:r w:rsidR="00BB7AC0">
        <w:rPr>
          <w:sz w:val="28"/>
          <w:szCs w:val="28"/>
        </w:rPr>
        <w:t>в соответствии с та</w:t>
      </w:r>
      <w:r w:rsidR="00BB7AC0">
        <w:rPr>
          <w:sz w:val="28"/>
          <w:szCs w:val="28"/>
        </w:rPr>
        <w:t>б</w:t>
      </w:r>
      <w:r w:rsidR="00BB7AC0">
        <w:rPr>
          <w:sz w:val="28"/>
          <w:szCs w:val="28"/>
        </w:rPr>
        <w:t>лицей исходных данных.</w:t>
      </w:r>
    </w:p>
    <w:p w:rsidR="00BB7AC0" w:rsidRDefault="00BB7AC0" w:rsidP="007238FD">
      <w:pPr>
        <w:spacing w:line="276" w:lineRule="auto"/>
        <w:jc w:val="both"/>
        <w:rPr>
          <w:sz w:val="28"/>
          <w:szCs w:val="28"/>
        </w:rPr>
      </w:pPr>
    </w:p>
    <w:p w:rsidR="00892CC7" w:rsidRDefault="00356001" w:rsidP="00892CC7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</w:t>
      </w:r>
      <w:r w:rsidR="007238FD">
        <w:rPr>
          <w:b/>
          <w:sz w:val="28"/>
          <w:szCs w:val="28"/>
        </w:rPr>
        <w:t xml:space="preserve"> 5. </w:t>
      </w:r>
      <w:r w:rsidR="00892CC7" w:rsidRPr="00892CC7">
        <w:rPr>
          <w:sz w:val="28"/>
          <w:szCs w:val="28"/>
        </w:rPr>
        <w:t>Нарисовать и пояснить спектр последовательности прямоугол</w:t>
      </w:r>
      <w:r w:rsidR="00892CC7" w:rsidRPr="00892CC7">
        <w:rPr>
          <w:sz w:val="28"/>
          <w:szCs w:val="28"/>
        </w:rPr>
        <w:t>ь</w:t>
      </w:r>
      <w:r w:rsidR="00892CC7" w:rsidRPr="00892CC7">
        <w:rPr>
          <w:sz w:val="28"/>
          <w:szCs w:val="28"/>
        </w:rPr>
        <w:t xml:space="preserve">ных импульсов </w:t>
      </w:r>
      <w:r w:rsidR="005A21E9">
        <w:rPr>
          <w:sz w:val="28"/>
          <w:szCs w:val="28"/>
        </w:rPr>
        <w:t>для двух различных значений скважности</w:t>
      </w:r>
      <w:r w:rsidR="00E5162C">
        <w:rPr>
          <w:sz w:val="28"/>
          <w:szCs w:val="28"/>
        </w:rPr>
        <w:t xml:space="preserve"> </w:t>
      </w:r>
      <w:r w:rsidR="00892CC7" w:rsidRPr="00892CC7">
        <w:rPr>
          <w:sz w:val="28"/>
          <w:szCs w:val="28"/>
        </w:rPr>
        <w:t xml:space="preserve">при </w:t>
      </w:r>
      <w:r w:rsidR="00585D70">
        <w:rPr>
          <w:sz w:val="28"/>
          <w:szCs w:val="28"/>
        </w:rPr>
        <w:t>исходных да</w:t>
      </w:r>
      <w:r w:rsidR="00585D70">
        <w:rPr>
          <w:sz w:val="28"/>
          <w:szCs w:val="28"/>
        </w:rPr>
        <w:t>н</w:t>
      </w:r>
      <w:r w:rsidR="00585D70">
        <w:rPr>
          <w:sz w:val="28"/>
          <w:szCs w:val="28"/>
        </w:rPr>
        <w:t>ных в соответствии с таблицей.</w:t>
      </w:r>
      <w:r w:rsidR="00585D70" w:rsidRPr="00356001">
        <w:rPr>
          <w:sz w:val="28"/>
          <w:szCs w:val="28"/>
        </w:rPr>
        <w:t xml:space="preserve"> </w:t>
      </w:r>
      <w:r w:rsidR="00892CC7">
        <w:rPr>
          <w:sz w:val="28"/>
          <w:szCs w:val="28"/>
        </w:rPr>
        <w:t xml:space="preserve"> Сравнить спектры сигналов и сделать выв</w:t>
      </w:r>
      <w:r w:rsidR="00892CC7">
        <w:rPr>
          <w:sz w:val="28"/>
          <w:szCs w:val="28"/>
        </w:rPr>
        <w:t>о</w:t>
      </w:r>
      <w:r w:rsidR="00892CC7">
        <w:rPr>
          <w:sz w:val="28"/>
          <w:szCs w:val="28"/>
        </w:rPr>
        <w:t>ды.</w:t>
      </w:r>
    </w:p>
    <w:p w:rsidR="00356001" w:rsidRPr="00892CC7" w:rsidRDefault="00356001" w:rsidP="00892CC7">
      <w:pPr>
        <w:spacing w:line="276" w:lineRule="auto"/>
        <w:jc w:val="both"/>
        <w:rPr>
          <w:sz w:val="28"/>
          <w:szCs w:val="28"/>
        </w:rPr>
      </w:pPr>
    </w:p>
    <w:p w:rsidR="005A21E9" w:rsidRDefault="00356001" w:rsidP="00356001">
      <w:pPr>
        <w:spacing w:line="276" w:lineRule="auto"/>
        <w:jc w:val="both"/>
        <w:rPr>
          <w:sz w:val="28"/>
          <w:szCs w:val="28"/>
        </w:rPr>
      </w:pPr>
      <w:r w:rsidRPr="00356001">
        <w:rPr>
          <w:b/>
          <w:sz w:val="28"/>
          <w:szCs w:val="28"/>
        </w:rPr>
        <w:t xml:space="preserve">Задание 6. </w:t>
      </w:r>
      <w:r w:rsidRPr="00356001">
        <w:rPr>
          <w:sz w:val="28"/>
          <w:szCs w:val="28"/>
        </w:rPr>
        <w:t>Нарисоват</w:t>
      </w:r>
      <w:r w:rsidR="005A21E9">
        <w:rPr>
          <w:sz w:val="28"/>
          <w:szCs w:val="28"/>
        </w:rPr>
        <w:t>ь и пояснить спектр АИМ сигнала для исходных да</w:t>
      </w:r>
      <w:r w:rsidR="005A21E9">
        <w:rPr>
          <w:sz w:val="28"/>
          <w:szCs w:val="28"/>
        </w:rPr>
        <w:t>н</w:t>
      </w:r>
      <w:r w:rsidR="005A21E9">
        <w:rPr>
          <w:sz w:val="28"/>
          <w:szCs w:val="28"/>
        </w:rPr>
        <w:t>ных в соответствии с таблицей.</w:t>
      </w:r>
      <w:r w:rsidRPr="00356001">
        <w:rPr>
          <w:sz w:val="28"/>
          <w:szCs w:val="28"/>
        </w:rPr>
        <w:t xml:space="preserve"> </w:t>
      </w:r>
    </w:p>
    <w:p w:rsidR="007238FD" w:rsidRPr="00356001" w:rsidRDefault="007238FD" w:rsidP="007238FD">
      <w:pPr>
        <w:jc w:val="both"/>
        <w:rPr>
          <w:b/>
          <w:sz w:val="28"/>
          <w:szCs w:val="28"/>
        </w:rPr>
      </w:pPr>
    </w:p>
    <w:p w:rsidR="005A21E9" w:rsidRDefault="00356001" w:rsidP="005A21E9">
      <w:pPr>
        <w:spacing w:line="276" w:lineRule="auto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Задание 7</w:t>
      </w:r>
      <w:r w:rsidR="007238FD">
        <w:rPr>
          <w:b/>
          <w:sz w:val="28"/>
          <w:szCs w:val="28"/>
        </w:rPr>
        <w:t xml:space="preserve">. </w:t>
      </w:r>
      <w:r w:rsidR="00892CC7" w:rsidRPr="00892CC7">
        <w:rPr>
          <w:sz w:val="28"/>
          <w:szCs w:val="28"/>
        </w:rPr>
        <w:t>Нарисовать и пояснить спектр АИМ сигнала</w:t>
      </w:r>
      <w:r w:rsidR="005A21E9">
        <w:rPr>
          <w:sz w:val="28"/>
          <w:szCs w:val="28"/>
        </w:rPr>
        <w:t xml:space="preserve"> для исходных да</w:t>
      </w:r>
      <w:r w:rsidR="005A21E9">
        <w:rPr>
          <w:sz w:val="28"/>
          <w:szCs w:val="28"/>
        </w:rPr>
        <w:t>н</w:t>
      </w:r>
      <w:r w:rsidR="005A21E9">
        <w:rPr>
          <w:sz w:val="28"/>
          <w:szCs w:val="28"/>
        </w:rPr>
        <w:t>ных в соответствии с таблицей.</w:t>
      </w:r>
      <w:r w:rsidR="005A21E9" w:rsidRPr="00356001">
        <w:rPr>
          <w:sz w:val="28"/>
          <w:szCs w:val="28"/>
        </w:rPr>
        <w:t xml:space="preserve"> </w:t>
      </w:r>
      <w:r w:rsidR="005A21E9" w:rsidRPr="00892CC7">
        <w:rPr>
          <w:sz w:val="28"/>
          <w:szCs w:val="28"/>
        </w:rPr>
        <w:t xml:space="preserve">Сравнить спектры сигналов в заданиях </w:t>
      </w:r>
      <w:r w:rsidR="005A21E9">
        <w:rPr>
          <w:sz w:val="28"/>
          <w:szCs w:val="28"/>
        </w:rPr>
        <w:t>6</w:t>
      </w:r>
      <w:r w:rsidR="005A21E9" w:rsidRPr="00892CC7">
        <w:rPr>
          <w:sz w:val="28"/>
          <w:szCs w:val="28"/>
        </w:rPr>
        <w:t xml:space="preserve"> и </w:t>
      </w:r>
      <w:r w:rsidR="005A21E9">
        <w:rPr>
          <w:sz w:val="28"/>
          <w:szCs w:val="28"/>
        </w:rPr>
        <w:t>7</w:t>
      </w:r>
      <w:r w:rsidR="005A21E9" w:rsidRPr="00892CC7">
        <w:rPr>
          <w:sz w:val="28"/>
          <w:szCs w:val="28"/>
        </w:rPr>
        <w:t xml:space="preserve"> и сделать выводы.</w:t>
      </w:r>
    </w:p>
    <w:p w:rsidR="00892CC7" w:rsidRPr="00892CC7" w:rsidRDefault="00892CC7" w:rsidP="00892CC7">
      <w:pPr>
        <w:spacing w:line="276" w:lineRule="auto"/>
        <w:jc w:val="both"/>
        <w:rPr>
          <w:sz w:val="28"/>
          <w:szCs w:val="28"/>
        </w:rPr>
      </w:pPr>
    </w:p>
    <w:tbl>
      <w:tblPr>
        <w:tblStyle w:val="aa"/>
        <w:tblW w:w="10207" w:type="dxa"/>
        <w:tblInd w:w="-318" w:type="dxa"/>
        <w:tblLook w:val="04A0"/>
      </w:tblPr>
      <w:tblGrid>
        <w:gridCol w:w="1064"/>
        <w:gridCol w:w="1347"/>
        <w:gridCol w:w="1417"/>
        <w:gridCol w:w="1316"/>
        <w:gridCol w:w="1378"/>
        <w:gridCol w:w="850"/>
        <w:gridCol w:w="1474"/>
        <w:gridCol w:w="1361"/>
      </w:tblGrid>
      <w:tr w:rsidR="00BE38E1" w:rsidRPr="00BE38E1" w:rsidTr="00965CF6">
        <w:tc>
          <w:tcPr>
            <w:tcW w:w="1064" w:type="dxa"/>
            <w:vMerge w:val="restart"/>
          </w:tcPr>
          <w:p w:rsidR="00BE38E1" w:rsidRPr="00BE38E1" w:rsidRDefault="00BE38E1" w:rsidP="007238FD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№</w:t>
            </w:r>
          </w:p>
          <w:p w:rsidR="00BE38E1" w:rsidRPr="00BE38E1" w:rsidRDefault="00BE38E1" w:rsidP="007238FD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варианта</w:t>
            </w:r>
          </w:p>
        </w:tc>
        <w:tc>
          <w:tcPr>
            <w:tcW w:w="9143" w:type="dxa"/>
            <w:gridSpan w:val="7"/>
          </w:tcPr>
          <w:p w:rsidR="00BE38E1" w:rsidRPr="00BE38E1" w:rsidRDefault="00BE38E1" w:rsidP="007238FD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Номер задания</w:t>
            </w:r>
          </w:p>
        </w:tc>
      </w:tr>
      <w:tr w:rsidR="00BE38E1" w:rsidRPr="00BE38E1" w:rsidTr="00965CF6">
        <w:tc>
          <w:tcPr>
            <w:tcW w:w="1064" w:type="dxa"/>
            <w:vMerge/>
          </w:tcPr>
          <w:p w:rsidR="00BE38E1" w:rsidRPr="00BE38E1" w:rsidRDefault="00BE38E1" w:rsidP="007238FD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347" w:type="dxa"/>
          </w:tcPr>
          <w:p w:rsidR="00BE38E1" w:rsidRPr="00BE38E1" w:rsidRDefault="00BE38E1" w:rsidP="007238FD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417" w:type="dxa"/>
          </w:tcPr>
          <w:p w:rsidR="00BE38E1" w:rsidRPr="00BE38E1" w:rsidRDefault="00BE38E1" w:rsidP="007238FD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16" w:type="dxa"/>
          </w:tcPr>
          <w:p w:rsidR="00BE38E1" w:rsidRPr="00BE38E1" w:rsidRDefault="00BE38E1" w:rsidP="007238FD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78" w:type="dxa"/>
          </w:tcPr>
          <w:p w:rsidR="00BE38E1" w:rsidRPr="00BE38E1" w:rsidRDefault="00BE38E1" w:rsidP="007238FD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850" w:type="dxa"/>
          </w:tcPr>
          <w:p w:rsidR="00BE38E1" w:rsidRPr="00BE38E1" w:rsidRDefault="00BE38E1" w:rsidP="007238FD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474" w:type="dxa"/>
          </w:tcPr>
          <w:p w:rsidR="00BE38E1" w:rsidRPr="00BE38E1" w:rsidRDefault="00BE38E1" w:rsidP="007238FD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61" w:type="dxa"/>
          </w:tcPr>
          <w:p w:rsidR="00BE38E1" w:rsidRPr="00BE38E1" w:rsidRDefault="00BE38E1" w:rsidP="007238FD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7</w:t>
            </w:r>
          </w:p>
        </w:tc>
      </w:tr>
      <w:tr w:rsidR="005A21E9" w:rsidRPr="00BE38E1" w:rsidTr="00965CF6">
        <w:tc>
          <w:tcPr>
            <w:tcW w:w="1064" w:type="dxa"/>
          </w:tcPr>
          <w:p w:rsidR="005A21E9" w:rsidRPr="00BE38E1" w:rsidRDefault="00BE38E1" w:rsidP="007238FD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1347" w:type="dxa"/>
          </w:tcPr>
          <w:p w:rsidR="005A21E9" w:rsidRPr="00BE38E1" w:rsidRDefault="00BE38E1" w:rsidP="007238FD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00101101100</w:t>
            </w:r>
          </w:p>
        </w:tc>
        <w:tc>
          <w:tcPr>
            <w:tcW w:w="1417" w:type="dxa"/>
          </w:tcPr>
          <w:p w:rsidR="005A21E9" w:rsidRPr="00BE38E1" w:rsidRDefault="00BE38E1" w:rsidP="007238FD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</w:t>
            </w:r>
            <w:r w:rsidR="003264E7" w:rsidRPr="00BE38E1">
              <w:rPr>
                <w:sz w:val="20"/>
                <w:szCs w:val="20"/>
              </w:rPr>
              <w:t>0010</w:t>
            </w:r>
          </w:p>
        </w:tc>
        <w:tc>
          <w:tcPr>
            <w:tcW w:w="1316" w:type="dxa"/>
          </w:tcPr>
          <w:p w:rsidR="005A21E9" w:rsidRPr="00BE38E1" w:rsidRDefault="00BE38E1" w:rsidP="007238FD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01101101101</w:t>
            </w:r>
          </w:p>
        </w:tc>
        <w:tc>
          <w:tcPr>
            <w:tcW w:w="1378" w:type="dxa"/>
          </w:tcPr>
          <w:p w:rsidR="005A21E9" w:rsidRPr="00BE38E1" w:rsidRDefault="00BE38E1" w:rsidP="007238FD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11101001100</w:t>
            </w:r>
          </w:p>
        </w:tc>
        <w:tc>
          <w:tcPr>
            <w:tcW w:w="850" w:type="dxa"/>
          </w:tcPr>
          <w:p w:rsidR="005A21E9" w:rsidRPr="00BE38E1" w:rsidRDefault="00BE38E1" w:rsidP="007238FD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E31A3A">
              <w:rPr>
                <w:sz w:val="20"/>
                <w:szCs w:val="20"/>
              </w:rPr>
              <w:t>=6</w:t>
            </w:r>
          </w:p>
          <w:p w:rsidR="00BE38E1" w:rsidRPr="00BE38E1" w:rsidRDefault="00BE38E1" w:rsidP="007238FD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</w:t>
            </w:r>
            <w:r w:rsidR="00E31A3A">
              <w:rPr>
                <w:sz w:val="20"/>
                <w:szCs w:val="20"/>
              </w:rPr>
              <w:t>8</w:t>
            </w:r>
          </w:p>
        </w:tc>
        <w:tc>
          <w:tcPr>
            <w:tcW w:w="1474" w:type="dxa"/>
          </w:tcPr>
          <w:p w:rsidR="00BE38E1" w:rsidRDefault="00BE38E1" w:rsidP="007238FD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 xml:space="preserve">=2, </w:t>
            </w:r>
          </w:p>
          <w:p w:rsidR="005A21E9" w:rsidRPr="00BE38E1" w:rsidRDefault="00BE38E1" w:rsidP="007238FD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-5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=100 Гц</w:t>
            </w:r>
          </w:p>
        </w:tc>
        <w:tc>
          <w:tcPr>
            <w:tcW w:w="1361" w:type="dxa"/>
          </w:tcPr>
          <w:p w:rsidR="00BE38E1" w:rsidRDefault="00BE38E1" w:rsidP="007238FD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 xml:space="preserve">=3, </w:t>
            </w:r>
          </w:p>
          <w:p w:rsidR="005A21E9" w:rsidRPr="00BE38E1" w:rsidRDefault="00BE38E1" w:rsidP="007238FD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-4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=200 Гц</w:t>
            </w:r>
          </w:p>
        </w:tc>
      </w:tr>
      <w:tr w:rsidR="00BE38E1" w:rsidRPr="00BE38E1" w:rsidTr="00965CF6">
        <w:tc>
          <w:tcPr>
            <w:tcW w:w="1064" w:type="dxa"/>
          </w:tcPr>
          <w:p w:rsidR="00BE38E1" w:rsidRPr="00BE38E1" w:rsidRDefault="00BE38E1" w:rsidP="007238FD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1347" w:type="dxa"/>
          </w:tcPr>
          <w:p w:rsidR="00BE38E1" w:rsidRPr="00BE38E1" w:rsidRDefault="00017CDC" w:rsidP="00017C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E38E1" w:rsidRPr="00BE38E1">
              <w:rPr>
                <w:sz w:val="20"/>
                <w:szCs w:val="20"/>
              </w:rPr>
              <w:t>0</w:t>
            </w:r>
            <w:r>
              <w:rPr>
                <w:sz w:val="20"/>
                <w:szCs w:val="20"/>
              </w:rPr>
              <w:t>01</w:t>
            </w:r>
            <w:r w:rsidR="00BE38E1" w:rsidRPr="00BE38E1">
              <w:rPr>
                <w:sz w:val="20"/>
                <w:szCs w:val="20"/>
              </w:rPr>
              <w:t>1101100</w:t>
            </w:r>
          </w:p>
        </w:tc>
        <w:tc>
          <w:tcPr>
            <w:tcW w:w="1417" w:type="dxa"/>
          </w:tcPr>
          <w:p w:rsidR="00BE38E1" w:rsidRPr="00BE38E1" w:rsidRDefault="00BE38E1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11101001101</w:t>
            </w:r>
          </w:p>
        </w:tc>
        <w:tc>
          <w:tcPr>
            <w:tcW w:w="1316" w:type="dxa"/>
          </w:tcPr>
          <w:p w:rsidR="00BE38E1" w:rsidRPr="00BE38E1" w:rsidRDefault="00BE38E1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01101101101</w:t>
            </w:r>
          </w:p>
        </w:tc>
        <w:tc>
          <w:tcPr>
            <w:tcW w:w="1378" w:type="dxa"/>
          </w:tcPr>
          <w:p w:rsidR="00BE38E1" w:rsidRPr="00BE38E1" w:rsidRDefault="00BE38E1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11101001100</w:t>
            </w:r>
          </w:p>
        </w:tc>
        <w:tc>
          <w:tcPr>
            <w:tcW w:w="850" w:type="dxa"/>
          </w:tcPr>
          <w:p w:rsidR="00BE38E1" w:rsidRPr="00BE38E1" w:rsidRDefault="00BE38E1" w:rsidP="00BE38E1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E31A3A">
              <w:rPr>
                <w:sz w:val="20"/>
                <w:szCs w:val="20"/>
              </w:rPr>
              <w:t>=5</w:t>
            </w:r>
          </w:p>
          <w:p w:rsidR="00BE38E1" w:rsidRPr="00BE38E1" w:rsidRDefault="00BE38E1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</w:t>
            </w:r>
            <w:r w:rsidR="00E31A3A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</w:tcPr>
          <w:p w:rsidR="00BE38E1" w:rsidRDefault="00BE38E1" w:rsidP="00BE38E1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965CF6">
              <w:rPr>
                <w:sz w:val="20"/>
                <w:szCs w:val="20"/>
              </w:rPr>
              <w:t>=5</w:t>
            </w:r>
            <w:r w:rsidRPr="00BE38E1">
              <w:rPr>
                <w:sz w:val="20"/>
                <w:szCs w:val="20"/>
              </w:rPr>
              <w:t xml:space="preserve">, </w:t>
            </w:r>
          </w:p>
          <w:p w:rsidR="00BE38E1" w:rsidRPr="00BE38E1" w:rsidRDefault="00BE38E1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 xml:space="preserve">= </w:t>
            </w:r>
            <w:r w:rsidR="00965CF6">
              <w:rPr>
                <w:sz w:val="20"/>
                <w:szCs w:val="20"/>
              </w:rPr>
              <w:t>2×</w:t>
            </w:r>
            <w:r w:rsidRPr="00BE38E1">
              <w:rPr>
                <w:sz w:val="20"/>
                <w:szCs w:val="20"/>
              </w:rPr>
              <w:t>10</w:t>
            </w:r>
            <w:r w:rsidRPr="00BE38E1">
              <w:rPr>
                <w:sz w:val="20"/>
                <w:szCs w:val="20"/>
                <w:vertAlign w:val="superscript"/>
              </w:rPr>
              <w:t>-5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=100 Гц</w:t>
            </w:r>
          </w:p>
        </w:tc>
        <w:tc>
          <w:tcPr>
            <w:tcW w:w="1361" w:type="dxa"/>
          </w:tcPr>
          <w:p w:rsidR="00BE38E1" w:rsidRDefault="00BE38E1" w:rsidP="00BE38E1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965CF6">
              <w:rPr>
                <w:sz w:val="20"/>
                <w:szCs w:val="20"/>
              </w:rPr>
              <w:t>=6</w:t>
            </w:r>
            <w:r w:rsidRPr="00BE38E1">
              <w:rPr>
                <w:sz w:val="20"/>
                <w:szCs w:val="20"/>
              </w:rPr>
              <w:t xml:space="preserve">, </w:t>
            </w:r>
          </w:p>
          <w:p w:rsidR="00BE38E1" w:rsidRPr="00BE38E1" w:rsidRDefault="00BE38E1" w:rsidP="00965CF6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 xml:space="preserve">= </w:t>
            </w:r>
            <w:r w:rsidR="00965CF6">
              <w:rPr>
                <w:sz w:val="20"/>
                <w:szCs w:val="20"/>
              </w:rPr>
              <w:t>2×</w:t>
            </w:r>
            <w:r w:rsidRPr="00BE38E1">
              <w:rPr>
                <w:sz w:val="20"/>
                <w:szCs w:val="20"/>
              </w:rPr>
              <w:t>10</w:t>
            </w:r>
            <w:r w:rsidR="00965CF6" w:rsidRPr="004A1A5F">
              <w:rPr>
                <w:sz w:val="20"/>
                <w:szCs w:val="20"/>
                <w:vertAlign w:val="superscript"/>
              </w:rPr>
              <w:t>-</w:t>
            </w:r>
            <w:r w:rsidRPr="00BE38E1">
              <w:rPr>
                <w:sz w:val="20"/>
                <w:szCs w:val="20"/>
                <w:vertAlign w:val="superscript"/>
              </w:rPr>
              <w:t>4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=200 Гц</w:t>
            </w:r>
          </w:p>
        </w:tc>
      </w:tr>
      <w:tr w:rsidR="00BE38E1" w:rsidRPr="00BE38E1" w:rsidTr="00965CF6">
        <w:tc>
          <w:tcPr>
            <w:tcW w:w="1064" w:type="dxa"/>
          </w:tcPr>
          <w:p w:rsidR="00BE38E1" w:rsidRPr="00BE38E1" w:rsidRDefault="00BE38E1" w:rsidP="007238FD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1347" w:type="dxa"/>
          </w:tcPr>
          <w:p w:rsidR="00BE38E1" w:rsidRPr="00BE38E1" w:rsidRDefault="00017CDC" w:rsidP="00BE38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BE38E1" w:rsidRPr="00BE38E1">
              <w:rPr>
                <w:sz w:val="20"/>
                <w:szCs w:val="20"/>
              </w:rPr>
              <w:t>0101101100</w:t>
            </w:r>
          </w:p>
        </w:tc>
        <w:tc>
          <w:tcPr>
            <w:tcW w:w="1417" w:type="dxa"/>
          </w:tcPr>
          <w:p w:rsidR="00BE38E1" w:rsidRPr="00BE38E1" w:rsidRDefault="00BE38E1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</w:t>
            </w:r>
            <w:r w:rsidR="003264E7">
              <w:rPr>
                <w:sz w:val="20"/>
                <w:szCs w:val="20"/>
              </w:rPr>
              <w:t>1</w:t>
            </w:r>
            <w:r w:rsidR="003264E7" w:rsidRPr="00BE38E1">
              <w:rPr>
                <w:sz w:val="20"/>
                <w:szCs w:val="20"/>
              </w:rPr>
              <w:t>010</w:t>
            </w:r>
          </w:p>
        </w:tc>
        <w:tc>
          <w:tcPr>
            <w:tcW w:w="1316" w:type="dxa"/>
          </w:tcPr>
          <w:p w:rsidR="00BE38E1" w:rsidRPr="00BE38E1" w:rsidRDefault="00BE38E1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0110110</w:t>
            </w:r>
            <w:r w:rsidR="003264E7">
              <w:rPr>
                <w:sz w:val="20"/>
                <w:szCs w:val="20"/>
              </w:rPr>
              <w:t>1</w:t>
            </w:r>
            <w:r w:rsidR="003264E7" w:rsidRPr="00BE38E1">
              <w:rPr>
                <w:sz w:val="20"/>
                <w:szCs w:val="20"/>
              </w:rPr>
              <w:t>010</w:t>
            </w:r>
          </w:p>
        </w:tc>
        <w:tc>
          <w:tcPr>
            <w:tcW w:w="1378" w:type="dxa"/>
          </w:tcPr>
          <w:p w:rsidR="00BE38E1" w:rsidRPr="00BE38E1" w:rsidRDefault="00BE38E1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</w:t>
            </w:r>
            <w:r w:rsidR="003264E7">
              <w:rPr>
                <w:sz w:val="20"/>
                <w:szCs w:val="20"/>
              </w:rPr>
              <w:t>1</w:t>
            </w:r>
            <w:r w:rsidR="003264E7" w:rsidRPr="00BE38E1">
              <w:rPr>
                <w:sz w:val="20"/>
                <w:szCs w:val="20"/>
              </w:rPr>
              <w:t>010</w:t>
            </w:r>
          </w:p>
        </w:tc>
        <w:tc>
          <w:tcPr>
            <w:tcW w:w="850" w:type="dxa"/>
          </w:tcPr>
          <w:p w:rsidR="00BE38E1" w:rsidRPr="00BE38E1" w:rsidRDefault="00BE38E1" w:rsidP="00BE38E1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E31A3A">
              <w:rPr>
                <w:sz w:val="20"/>
                <w:szCs w:val="20"/>
              </w:rPr>
              <w:t>=2</w:t>
            </w:r>
          </w:p>
          <w:p w:rsidR="00BE38E1" w:rsidRPr="00BE38E1" w:rsidRDefault="00BE38E1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</w:t>
            </w:r>
            <w:r w:rsidR="00E31A3A">
              <w:rPr>
                <w:sz w:val="20"/>
                <w:szCs w:val="20"/>
              </w:rPr>
              <w:t>3</w:t>
            </w:r>
          </w:p>
        </w:tc>
        <w:tc>
          <w:tcPr>
            <w:tcW w:w="1474" w:type="dxa"/>
          </w:tcPr>
          <w:p w:rsidR="00BE38E1" w:rsidRDefault="00BE38E1" w:rsidP="00BE38E1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 xml:space="preserve">=2, </w:t>
            </w:r>
          </w:p>
          <w:p w:rsidR="00BE38E1" w:rsidRPr="00BE38E1" w:rsidRDefault="00BE38E1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 xml:space="preserve">= </w:t>
            </w:r>
            <w:r w:rsidR="00965CF6">
              <w:rPr>
                <w:sz w:val="20"/>
                <w:szCs w:val="20"/>
              </w:rPr>
              <w:t>4×</w:t>
            </w:r>
            <w:r w:rsidRPr="00BE38E1">
              <w:rPr>
                <w:sz w:val="20"/>
                <w:szCs w:val="20"/>
              </w:rPr>
              <w:t>10</w:t>
            </w:r>
            <w:r w:rsidRPr="00BE38E1">
              <w:rPr>
                <w:sz w:val="20"/>
                <w:szCs w:val="20"/>
                <w:vertAlign w:val="superscript"/>
              </w:rPr>
              <w:t>-5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=100 Гц</w:t>
            </w:r>
          </w:p>
        </w:tc>
        <w:tc>
          <w:tcPr>
            <w:tcW w:w="1361" w:type="dxa"/>
          </w:tcPr>
          <w:p w:rsidR="00BE38E1" w:rsidRDefault="00BE38E1" w:rsidP="00BE38E1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 xml:space="preserve">=3, </w:t>
            </w:r>
          </w:p>
          <w:p w:rsidR="00BE38E1" w:rsidRPr="00BE38E1" w:rsidRDefault="00BE38E1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 xml:space="preserve">= </w:t>
            </w:r>
            <w:r w:rsidR="00965CF6">
              <w:rPr>
                <w:sz w:val="20"/>
                <w:szCs w:val="20"/>
              </w:rPr>
              <w:t>4×</w:t>
            </w:r>
            <w:r w:rsidRPr="00BE38E1">
              <w:rPr>
                <w:sz w:val="20"/>
                <w:szCs w:val="20"/>
              </w:rPr>
              <w:t>10</w:t>
            </w:r>
            <w:r w:rsidRPr="00BE38E1">
              <w:rPr>
                <w:sz w:val="20"/>
                <w:szCs w:val="20"/>
                <w:vertAlign w:val="superscript"/>
              </w:rPr>
              <w:t>-4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=200 Гц</w:t>
            </w:r>
          </w:p>
        </w:tc>
      </w:tr>
      <w:tr w:rsidR="00BE38E1" w:rsidRPr="00BE38E1" w:rsidTr="00965CF6">
        <w:tc>
          <w:tcPr>
            <w:tcW w:w="1064" w:type="dxa"/>
          </w:tcPr>
          <w:p w:rsidR="00BE38E1" w:rsidRPr="00BE38E1" w:rsidRDefault="00BE38E1" w:rsidP="007238FD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4</w:t>
            </w:r>
          </w:p>
        </w:tc>
        <w:tc>
          <w:tcPr>
            <w:tcW w:w="1347" w:type="dxa"/>
          </w:tcPr>
          <w:p w:rsidR="00BE38E1" w:rsidRPr="00BE38E1" w:rsidRDefault="00017CDC" w:rsidP="00BE38E1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1011</w:t>
            </w:r>
            <w:r w:rsidR="00BE38E1" w:rsidRPr="00BE38E1">
              <w:rPr>
                <w:sz w:val="20"/>
                <w:szCs w:val="20"/>
              </w:rPr>
              <w:t>1101100</w:t>
            </w:r>
          </w:p>
        </w:tc>
        <w:tc>
          <w:tcPr>
            <w:tcW w:w="1417" w:type="dxa"/>
          </w:tcPr>
          <w:p w:rsidR="00BE38E1" w:rsidRPr="00BE38E1" w:rsidRDefault="00BE38E1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</w:t>
            </w:r>
            <w:r w:rsidR="003264E7">
              <w:rPr>
                <w:sz w:val="20"/>
                <w:szCs w:val="20"/>
              </w:rPr>
              <w:t>1011</w:t>
            </w:r>
          </w:p>
        </w:tc>
        <w:tc>
          <w:tcPr>
            <w:tcW w:w="1316" w:type="dxa"/>
          </w:tcPr>
          <w:p w:rsidR="00BE38E1" w:rsidRPr="00BE38E1" w:rsidRDefault="00BE38E1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0110110</w:t>
            </w:r>
            <w:r w:rsidR="003264E7">
              <w:rPr>
                <w:sz w:val="20"/>
                <w:szCs w:val="20"/>
              </w:rPr>
              <w:t>1011</w:t>
            </w:r>
          </w:p>
        </w:tc>
        <w:tc>
          <w:tcPr>
            <w:tcW w:w="1378" w:type="dxa"/>
          </w:tcPr>
          <w:p w:rsidR="00BE38E1" w:rsidRPr="00BE38E1" w:rsidRDefault="00BE38E1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</w:t>
            </w:r>
            <w:r w:rsidR="003264E7">
              <w:rPr>
                <w:sz w:val="20"/>
                <w:szCs w:val="20"/>
              </w:rPr>
              <w:t>1011</w:t>
            </w:r>
          </w:p>
        </w:tc>
        <w:tc>
          <w:tcPr>
            <w:tcW w:w="850" w:type="dxa"/>
          </w:tcPr>
          <w:p w:rsidR="00BE38E1" w:rsidRPr="00BE38E1" w:rsidRDefault="00BE38E1" w:rsidP="00BE38E1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=4</w:t>
            </w:r>
          </w:p>
          <w:p w:rsidR="00BE38E1" w:rsidRPr="00BE38E1" w:rsidRDefault="00BE38E1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=5</w:t>
            </w:r>
          </w:p>
        </w:tc>
        <w:tc>
          <w:tcPr>
            <w:tcW w:w="1474" w:type="dxa"/>
          </w:tcPr>
          <w:p w:rsidR="00BE38E1" w:rsidRDefault="00BE38E1" w:rsidP="00BE38E1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 xml:space="preserve">=2, </w:t>
            </w:r>
          </w:p>
          <w:p w:rsidR="00BE38E1" w:rsidRPr="00BE38E1" w:rsidRDefault="00BE38E1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 xml:space="preserve">= </w:t>
            </w:r>
            <w:r w:rsidR="00965CF6">
              <w:rPr>
                <w:sz w:val="20"/>
                <w:szCs w:val="20"/>
              </w:rPr>
              <w:t>5×</w:t>
            </w:r>
            <w:r w:rsidRPr="00BE38E1">
              <w:rPr>
                <w:sz w:val="20"/>
                <w:szCs w:val="20"/>
              </w:rPr>
              <w:t>10</w:t>
            </w:r>
            <w:r w:rsidRPr="00BE38E1">
              <w:rPr>
                <w:sz w:val="20"/>
                <w:szCs w:val="20"/>
                <w:vertAlign w:val="superscript"/>
              </w:rPr>
              <w:t>-5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=100 Гц</w:t>
            </w:r>
          </w:p>
        </w:tc>
        <w:tc>
          <w:tcPr>
            <w:tcW w:w="1361" w:type="dxa"/>
          </w:tcPr>
          <w:p w:rsidR="00BE38E1" w:rsidRDefault="00BE38E1" w:rsidP="00BE38E1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 xml:space="preserve">=3, </w:t>
            </w:r>
          </w:p>
          <w:p w:rsidR="00BE38E1" w:rsidRPr="00BE38E1" w:rsidRDefault="00BE38E1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 xml:space="preserve">= </w:t>
            </w:r>
            <w:r w:rsidR="00965CF6">
              <w:rPr>
                <w:sz w:val="20"/>
                <w:szCs w:val="20"/>
              </w:rPr>
              <w:t>5×</w:t>
            </w:r>
            <w:r w:rsidRPr="00BE38E1">
              <w:rPr>
                <w:sz w:val="20"/>
                <w:szCs w:val="20"/>
              </w:rPr>
              <w:t>10</w:t>
            </w:r>
            <w:r w:rsidRPr="00BE38E1">
              <w:rPr>
                <w:sz w:val="20"/>
                <w:szCs w:val="20"/>
                <w:vertAlign w:val="superscript"/>
              </w:rPr>
              <w:t>-4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=200 Гц</w:t>
            </w:r>
          </w:p>
        </w:tc>
      </w:tr>
      <w:tr w:rsidR="00017CDC" w:rsidRPr="00BE38E1" w:rsidTr="00965CF6">
        <w:tc>
          <w:tcPr>
            <w:tcW w:w="1064" w:type="dxa"/>
          </w:tcPr>
          <w:p w:rsidR="00017CDC" w:rsidRPr="00BE38E1" w:rsidRDefault="00017CDC" w:rsidP="007238FD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5</w:t>
            </w:r>
          </w:p>
        </w:tc>
        <w:tc>
          <w:tcPr>
            <w:tcW w:w="1347" w:type="dxa"/>
          </w:tcPr>
          <w:p w:rsidR="00017CDC" w:rsidRPr="00BE38E1" w:rsidRDefault="00017CDC" w:rsidP="00017C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110</w:t>
            </w:r>
            <w:r w:rsidRPr="00BE38E1">
              <w:rPr>
                <w:sz w:val="20"/>
                <w:szCs w:val="20"/>
              </w:rPr>
              <w:t>0110</w:t>
            </w:r>
            <w:r w:rsidR="003264E7">
              <w:rPr>
                <w:sz w:val="20"/>
                <w:szCs w:val="20"/>
              </w:rPr>
              <w:t>110</w:t>
            </w:r>
            <w:r w:rsidR="003264E7" w:rsidRPr="00BE38E1">
              <w:rPr>
                <w:sz w:val="20"/>
                <w:szCs w:val="20"/>
              </w:rPr>
              <w:t>0</w:t>
            </w:r>
          </w:p>
        </w:tc>
        <w:tc>
          <w:tcPr>
            <w:tcW w:w="1417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</w:t>
            </w:r>
            <w:r w:rsidR="003264E7">
              <w:rPr>
                <w:sz w:val="20"/>
                <w:szCs w:val="20"/>
              </w:rPr>
              <w:t>110</w:t>
            </w:r>
            <w:r w:rsidR="003264E7" w:rsidRPr="00BE38E1">
              <w:rPr>
                <w:sz w:val="20"/>
                <w:szCs w:val="20"/>
              </w:rPr>
              <w:t>0</w:t>
            </w:r>
          </w:p>
        </w:tc>
        <w:tc>
          <w:tcPr>
            <w:tcW w:w="1316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0110110</w:t>
            </w:r>
            <w:r w:rsidR="003264E7">
              <w:rPr>
                <w:sz w:val="20"/>
                <w:szCs w:val="20"/>
              </w:rPr>
              <w:t>110</w:t>
            </w:r>
            <w:r w:rsidR="003264E7" w:rsidRPr="00BE38E1">
              <w:rPr>
                <w:sz w:val="20"/>
                <w:szCs w:val="20"/>
              </w:rPr>
              <w:t>0</w:t>
            </w:r>
          </w:p>
        </w:tc>
        <w:tc>
          <w:tcPr>
            <w:tcW w:w="1378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</w:t>
            </w:r>
            <w:r w:rsidR="003264E7">
              <w:rPr>
                <w:sz w:val="20"/>
                <w:szCs w:val="20"/>
              </w:rPr>
              <w:t>110</w:t>
            </w:r>
            <w:r w:rsidR="003264E7" w:rsidRPr="00BE38E1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17CDC" w:rsidRPr="00BE38E1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E31A3A">
              <w:rPr>
                <w:sz w:val="20"/>
                <w:szCs w:val="20"/>
              </w:rPr>
              <w:t>=3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</w:t>
            </w:r>
            <w:r w:rsidR="00E31A3A">
              <w:rPr>
                <w:sz w:val="20"/>
                <w:szCs w:val="20"/>
              </w:rPr>
              <w:t>4</w:t>
            </w:r>
          </w:p>
        </w:tc>
        <w:tc>
          <w:tcPr>
            <w:tcW w:w="1474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 xml:space="preserve">=2,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 xml:space="preserve">= </w:t>
            </w:r>
            <w:r w:rsidR="00965CF6">
              <w:rPr>
                <w:sz w:val="20"/>
                <w:szCs w:val="20"/>
              </w:rPr>
              <w:t>6×</w:t>
            </w:r>
            <w:r w:rsidRPr="00BE38E1">
              <w:rPr>
                <w:sz w:val="20"/>
                <w:szCs w:val="20"/>
              </w:rPr>
              <w:t>10</w:t>
            </w:r>
            <w:r w:rsidRPr="00BE38E1">
              <w:rPr>
                <w:sz w:val="20"/>
                <w:szCs w:val="20"/>
                <w:vertAlign w:val="superscript"/>
              </w:rPr>
              <w:t>-5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=100 Гц</w:t>
            </w:r>
          </w:p>
        </w:tc>
        <w:tc>
          <w:tcPr>
            <w:tcW w:w="1361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 xml:space="preserve">=3,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 xml:space="preserve">= </w:t>
            </w:r>
            <w:r w:rsidR="00965CF6">
              <w:rPr>
                <w:sz w:val="20"/>
                <w:szCs w:val="20"/>
              </w:rPr>
              <w:t>4×</w:t>
            </w:r>
            <w:r w:rsidRPr="00BE38E1">
              <w:rPr>
                <w:sz w:val="20"/>
                <w:szCs w:val="20"/>
              </w:rPr>
              <w:t>10</w:t>
            </w:r>
            <w:r w:rsidRPr="00BE38E1">
              <w:rPr>
                <w:sz w:val="20"/>
                <w:szCs w:val="20"/>
                <w:vertAlign w:val="superscript"/>
              </w:rPr>
              <w:t>-4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=200 Гц</w:t>
            </w:r>
          </w:p>
        </w:tc>
      </w:tr>
      <w:tr w:rsidR="00017CDC" w:rsidRPr="00BE38E1" w:rsidTr="00965CF6">
        <w:trPr>
          <w:trHeight w:val="1522"/>
        </w:trPr>
        <w:tc>
          <w:tcPr>
            <w:tcW w:w="1064" w:type="dxa"/>
          </w:tcPr>
          <w:p w:rsidR="00017CDC" w:rsidRPr="00BE38E1" w:rsidRDefault="00017CDC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6</w:t>
            </w:r>
          </w:p>
        </w:tc>
        <w:tc>
          <w:tcPr>
            <w:tcW w:w="1347" w:type="dxa"/>
          </w:tcPr>
          <w:p w:rsidR="00017CDC" w:rsidRPr="00BE38E1" w:rsidRDefault="00017CDC" w:rsidP="00017CD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1101</w:t>
            </w:r>
            <w:r w:rsidRPr="00BE38E1">
              <w:rPr>
                <w:sz w:val="20"/>
                <w:szCs w:val="20"/>
              </w:rPr>
              <w:t>110</w:t>
            </w:r>
            <w:r w:rsidR="003264E7">
              <w:rPr>
                <w:sz w:val="20"/>
                <w:szCs w:val="20"/>
              </w:rPr>
              <w:t>1101</w:t>
            </w:r>
          </w:p>
        </w:tc>
        <w:tc>
          <w:tcPr>
            <w:tcW w:w="1417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</w:t>
            </w:r>
            <w:r w:rsidR="003264E7">
              <w:rPr>
                <w:sz w:val="20"/>
                <w:szCs w:val="20"/>
              </w:rPr>
              <w:t>1101</w:t>
            </w:r>
          </w:p>
        </w:tc>
        <w:tc>
          <w:tcPr>
            <w:tcW w:w="1316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01101101101</w:t>
            </w:r>
          </w:p>
        </w:tc>
        <w:tc>
          <w:tcPr>
            <w:tcW w:w="1378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</w:t>
            </w:r>
            <w:r w:rsidR="003264E7">
              <w:rPr>
                <w:sz w:val="20"/>
                <w:szCs w:val="20"/>
              </w:rPr>
              <w:t>1101</w:t>
            </w:r>
          </w:p>
        </w:tc>
        <w:tc>
          <w:tcPr>
            <w:tcW w:w="850" w:type="dxa"/>
          </w:tcPr>
          <w:p w:rsidR="00017CDC" w:rsidRPr="00BE38E1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=4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=5</w:t>
            </w:r>
          </w:p>
        </w:tc>
        <w:tc>
          <w:tcPr>
            <w:tcW w:w="1474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 xml:space="preserve">=2,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 xml:space="preserve">= </w:t>
            </w:r>
            <w:r w:rsidR="004A1A5F">
              <w:rPr>
                <w:sz w:val="20"/>
                <w:szCs w:val="20"/>
              </w:rPr>
              <w:t>8×</w:t>
            </w:r>
            <w:r w:rsidRPr="00BE38E1">
              <w:rPr>
                <w:sz w:val="20"/>
                <w:szCs w:val="20"/>
              </w:rPr>
              <w:t>10</w:t>
            </w:r>
            <w:r w:rsidRPr="00BE38E1">
              <w:rPr>
                <w:sz w:val="20"/>
                <w:szCs w:val="20"/>
                <w:vertAlign w:val="superscript"/>
              </w:rPr>
              <w:t>-5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=100 Гц</w:t>
            </w:r>
          </w:p>
        </w:tc>
        <w:tc>
          <w:tcPr>
            <w:tcW w:w="1361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 xml:space="preserve">=3,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 xml:space="preserve">= </w:t>
            </w:r>
            <w:r w:rsidR="004A1A5F">
              <w:rPr>
                <w:sz w:val="20"/>
                <w:szCs w:val="20"/>
              </w:rPr>
              <w:t>8×</w:t>
            </w:r>
            <w:r w:rsidRPr="00BE38E1">
              <w:rPr>
                <w:sz w:val="20"/>
                <w:szCs w:val="20"/>
              </w:rPr>
              <w:t>10</w:t>
            </w:r>
            <w:r w:rsidRPr="00BE38E1">
              <w:rPr>
                <w:sz w:val="20"/>
                <w:szCs w:val="20"/>
                <w:vertAlign w:val="superscript"/>
              </w:rPr>
              <w:t>-4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=200 Гц</w:t>
            </w:r>
          </w:p>
        </w:tc>
      </w:tr>
      <w:tr w:rsidR="00017CDC" w:rsidRPr="00BE38E1" w:rsidTr="00965CF6">
        <w:tc>
          <w:tcPr>
            <w:tcW w:w="1064" w:type="dxa"/>
          </w:tcPr>
          <w:p w:rsidR="00017CDC" w:rsidRPr="00BE38E1" w:rsidRDefault="00017CDC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1347" w:type="dxa"/>
          </w:tcPr>
          <w:p w:rsidR="00017CDC" w:rsidRPr="00BE38E1" w:rsidRDefault="003264E7" w:rsidP="003264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  <w:r w:rsidR="00017CDC" w:rsidRPr="00BE38E1">
              <w:rPr>
                <w:sz w:val="20"/>
                <w:szCs w:val="20"/>
              </w:rPr>
              <w:t>10110</w:t>
            </w:r>
            <w:r>
              <w:rPr>
                <w:sz w:val="20"/>
                <w:szCs w:val="20"/>
              </w:rPr>
              <w:t>11</w:t>
            </w:r>
            <w:r w:rsidRPr="00BE38E1">
              <w:rPr>
                <w:sz w:val="20"/>
                <w:szCs w:val="20"/>
              </w:rPr>
              <w:t>10</w:t>
            </w:r>
          </w:p>
        </w:tc>
        <w:tc>
          <w:tcPr>
            <w:tcW w:w="1417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</w:t>
            </w:r>
            <w:r w:rsidR="003264E7">
              <w:rPr>
                <w:sz w:val="20"/>
                <w:szCs w:val="20"/>
              </w:rPr>
              <w:t>11</w:t>
            </w:r>
            <w:r w:rsidR="003264E7" w:rsidRPr="00BE38E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0110110</w:t>
            </w:r>
            <w:r w:rsidR="003264E7">
              <w:rPr>
                <w:sz w:val="20"/>
                <w:szCs w:val="20"/>
              </w:rPr>
              <w:t>11</w:t>
            </w:r>
            <w:r w:rsidR="003264E7" w:rsidRPr="00BE38E1">
              <w:rPr>
                <w:sz w:val="20"/>
                <w:szCs w:val="20"/>
              </w:rPr>
              <w:t>10</w:t>
            </w:r>
          </w:p>
        </w:tc>
        <w:tc>
          <w:tcPr>
            <w:tcW w:w="1378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</w:t>
            </w:r>
            <w:r w:rsidR="003264E7">
              <w:rPr>
                <w:sz w:val="20"/>
                <w:szCs w:val="20"/>
              </w:rPr>
              <w:t>11</w:t>
            </w:r>
            <w:r w:rsidR="003264E7" w:rsidRPr="00BE38E1">
              <w:rPr>
                <w:sz w:val="20"/>
                <w:szCs w:val="20"/>
              </w:rPr>
              <w:t>10</w:t>
            </w:r>
          </w:p>
        </w:tc>
        <w:tc>
          <w:tcPr>
            <w:tcW w:w="850" w:type="dxa"/>
          </w:tcPr>
          <w:p w:rsidR="00017CDC" w:rsidRPr="00BE38E1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</w:t>
            </w:r>
            <w:r w:rsidR="00E31A3A">
              <w:rPr>
                <w:sz w:val="20"/>
                <w:szCs w:val="20"/>
              </w:rPr>
              <w:t>3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E31A3A">
              <w:rPr>
                <w:sz w:val="20"/>
                <w:szCs w:val="20"/>
              </w:rPr>
              <w:t>=4</w:t>
            </w:r>
          </w:p>
        </w:tc>
        <w:tc>
          <w:tcPr>
            <w:tcW w:w="1474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 xml:space="preserve">=2, </w:t>
            </w:r>
          </w:p>
          <w:p w:rsidR="00017CDC" w:rsidRPr="00BE38E1" w:rsidRDefault="00017CDC" w:rsidP="004A1A5F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</w:t>
            </w:r>
            <w:r w:rsidR="004A1A5F">
              <w:rPr>
                <w:sz w:val="20"/>
                <w:szCs w:val="20"/>
                <w:vertAlign w:val="superscript"/>
              </w:rPr>
              <w:t>6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=100 Гц</w:t>
            </w:r>
          </w:p>
        </w:tc>
        <w:tc>
          <w:tcPr>
            <w:tcW w:w="1361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 xml:space="preserve">=3, </w:t>
            </w:r>
          </w:p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</w:t>
            </w:r>
            <w:r w:rsidR="004A1A5F">
              <w:rPr>
                <w:sz w:val="20"/>
                <w:szCs w:val="20"/>
                <w:vertAlign w:val="superscript"/>
              </w:rPr>
              <w:t>6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=200 Гц</w:t>
            </w:r>
          </w:p>
          <w:p w:rsidR="004A1A5F" w:rsidRPr="00BE38E1" w:rsidRDefault="004A1A5F" w:rsidP="006E25EA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017CDC" w:rsidRPr="00BE38E1" w:rsidTr="00965CF6">
        <w:tc>
          <w:tcPr>
            <w:tcW w:w="1064" w:type="dxa"/>
          </w:tcPr>
          <w:p w:rsidR="00017CDC" w:rsidRPr="00BE38E1" w:rsidRDefault="00017CDC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lastRenderedPageBreak/>
              <w:t>8</w:t>
            </w:r>
          </w:p>
        </w:tc>
        <w:tc>
          <w:tcPr>
            <w:tcW w:w="1347" w:type="dxa"/>
          </w:tcPr>
          <w:p w:rsidR="00017CDC" w:rsidRPr="00BE38E1" w:rsidRDefault="003264E7" w:rsidP="003264E7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1111</w:t>
            </w:r>
            <w:r w:rsidR="00017CDC" w:rsidRPr="00BE38E1">
              <w:rPr>
                <w:sz w:val="20"/>
                <w:szCs w:val="20"/>
              </w:rPr>
              <w:t>1101100</w:t>
            </w:r>
          </w:p>
        </w:tc>
        <w:tc>
          <w:tcPr>
            <w:tcW w:w="1417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</w:t>
            </w:r>
            <w:r w:rsidR="003264E7">
              <w:rPr>
                <w:sz w:val="20"/>
                <w:szCs w:val="20"/>
              </w:rPr>
              <w:t>1111</w:t>
            </w:r>
            <w:r w:rsidRPr="00BE38E1">
              <w:rPr>
                <w:sz w:val="20"/>
                <w:szCs w:val="20"/>
              </w:rPr>
              <w:t>1</w:t>
            </w:r>
          </w:p>
        </w:tc>
        <w:tc>
          <w:tcPr>
            <w:tcW w:w="1316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0110</w:t>
            </w:r>
            <w:r w:rsidR="003264E7">
              <w:rPr>
                <w:sz w:val="20"/>
                <w:szCs w:val="20"/>
              </w:rPr>
              <w:t>1111</w:t>
            </w:r>
            <w:r w:rsidRPr="00BE38E1">
              <w:rPr>
                <w:sz w:val="20"/>
                <w:szCs w:val="20"/>
              </w:rPr>
              <w:t>101</w:t>
            </w:r>
          </w:p>
        </w:tc>
        <w:tc>
          <w:tcPr>
            <w:tcW w:w="1378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</w:t>
            </w:r>
            <w:r w:rsidR="003264E7">
              <w:rPr>
                <w:sz w:val="20"/>
                <w:szCs w:val="20"/>
              </w:rPr>
              <w:t>1111</w:t>
            </w:r>
            <w:r w:rsidRPr="00BE38E1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17CDC" w:rsidRPr="00BE38E1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E31A3A">
              <w:rPr>
                <w:sz w:val="20"/>
                <w:szCs w:val="20"/>
              </w:rPr>
              <w:t>=2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</w:t>
            </w:r>
            <w:r w:rsidR="00E31A3A">
              <w:rPr>
                <w:sz w:val="20"/>
                <w:szCs w:val="20"/>
              </w:rPr>
              <w:t>3</w:t>
            </w:r>
          </w:p>
        </w:tc>
        <w:tc>
          <w:tcPr>
            <w:tcW w:w="1474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 xml:space="preserve">=2,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</w:t>
            </w:r>
            <w:r w:rsidR="004A1A5F">
              <w:rPr>
                <w:sz w:val="20"/>
                <w:szCs w:val="20"/>
                <w:vertAlign w:val="superscript"/>
              </w:rPr>
              <w:t>6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=100 Гц</w:t>
            </w:r>
          </w:p>
        </w:tc>
        <w:tc>
          <w:tcPr>
            <w:tcW w:w="1361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 xml:space="preserve">=3,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</w:t>
            </w:r>
            <w:r w:rsidR="004A1A5F">
              <w:rPr>
                <w:sz w:val="20"/>
                <w:szCs w:val="20"/>
                <w:vertAlign w:val="superscript"/>
              </w:rPr>
              <w:t>6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=200 Гц</w:t>
            </w:r>
          </w:p>
        </w:tc>
      </w:tr>
      <w:tr w:rsidR="00017CDC" w:rsidRPr="00BE38E1" w:rsidTr="00965CF6">
        <w:tc>
          <w:tcPr>
            <w:tcW w:w="1064" w:type="dxa"/>
          </w:tcPr>
          <w:p w:rsidR="00017CDC" w:rsidRPr="00BE38E1" w:rsidRDefault="00017CDC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9</w:t>
            </w:r>
          </w:p>
        </w:tc>
        <w:tc>
          <w:tcPr>
            <w:tcW w:w="1347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001</w:t>
            </w:r>
            <w:r w:rsidR="003264E7">
              <w:rPr>
                <w:sz w:val="20"/>
                <w:szCs w:val="20"/>
              </w:rPr>
              <w:t>1111</w:t>
            </w:r>
            <w:r w:rsidRPr="00BE38E1">
              <w:rPr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11101001101</w:t>
            </w:r>
          </w:p>
        </w:tc>
        <w:tc>
          <w:tcPr>
            <w:tcW w:w="1316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01101101101</w:t>
            </w:r>
          </w:p>
        </w:tc>
        <w:tc>
          <w:tcPr>
            <w:tcW w:w="1378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11101001100</w:t>
            </w:r>
          </w:p>
        </w:tc>
        <w:tc>
          <w:tcPr>
            <w:tcW w:w="850" w:type="dxa"/>
          </w:tcPr>
          <w:p w:rsidR="00017CDC" w:rsidRPr="00BE38E1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E31A3A">
              <w:rPr>
                <w:sz w:val="20"/>
                <w:szCs w:val="20"/>
              </w:rPr>
              <w:t>=5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</w:t>
            </w:r>
            <w:r w:rsidR="00E31A3A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</w:t>
            </w:r>
            <w:r w:rsidR="004A1A5F">
              <w:rPr>
                <w:sz w:val="20"/>
                <w:szCs w:val="20"/>
              </w:rPr>
              <w:t>5</w:t>
            </w:r>
            <w:r w:rsidRPr="00BE38E1">
              <w:rPr>
                <w:sz w:val="20"/>
                <w:szCs w:val="20"/>
              </w:rPr>
              <w:t xml:space="preserve">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-5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=100 Гц</w:t>
            </w:r>
          </w:p>
        </w:tc>
        <w:tc>
          <w:tcPr>
            <w:tcW w:w="1361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</w:t>
            </w:r>
            <w:r w:rsidR="004A1A5F">
              <w:rPr>
                <w:sz w:val="20"/>
                <w:szCs w:val="20"/>
              </w:rPr>
              <w:t>6</w:t>
            </w:r>
            <w:r w:rsidRPr="00BE38E1">
              <w:rPr>
                <w:sz w:val="20"/>
                <w:szCs w:val="20"/>
              </w:rPr>
              <w:t xml:space="preserve">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-4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=200 Гц</w:t>
            </w:r>
          </w:p>
        </w:tc>
      </w:tr>
      <w:tr w:rsidR="00017CDC" w:rsidRPr="00BE38E1" w:rsidTr="00965CF6">
        <w:tc>
          <w:tcPr>
            <w:tcW w:w="1064" w:type="dxa"/>
          </w:tcPr>
          <w:p w:rsidR="00017CDC" w:rsidRPr="00BE38E1" w:rsidRDefault="00017CDC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1347" w:type="dxa"/>
          </w:tcPr>
          <w:p w:rsidR="00017CDC" w:rsidRPr="00BE38E1" w:rsidRDefault="003264E7" w:rsidP="006E25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00101111</w:t>
            </w:r>
            <w:r w:rsidR="00017CDC" w:rsidRPr="00BE38E1">
              <w:rPr>
                <w:sz w:val="20"/>
                <w:szCs w:val="20"/>
              </w:rPr>
              <w:t>100</w:t>
            </w:r>
          </w:p>
        </w:tc>
        <w:tc>
          <w:tcPr>
            <w:tcW w:w="1417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</w:t>
            </w:r>
            <w:r w:rsidR="003264E7">
              <w:rPr>
                <w:sz w:val="20"/>
                <w:szCs w:val="20"/>
              </w:rPr>
              <w:t>1111</w:t>
            </w:r>
            <w:r w:rsidRPr="00BE38E1">
              <w:rPr>
                <w:sz w:val="20"/>
                <w:szCs w:val="20"/>
              </w:rPr>
              <w:t>1</w:t>
            </w:r>
          </w:p>
        </w:tc>
        <w:tc>
          <w:tcPr>
            <w:tcW w:w="1316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01101101101</w:t>
            </w:r>
          </w:p>
        </w:tc>
        <w:tc>
          <w:tcPr>
            <w:tcW w:w="1378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</w:t>
            </w:r>
            <w:r w:rsidR="003264E7">
              <w:rPr>
                <w:sz w:val="20"/>
                <w:szCs w:val="20"/>
              </w:rPr>
              <w:t>1111</w:t>
            </w:r>
          </w:p>
        </w:tc>
        <w:tc>
          <w:tcPr>
            <w:tcW w:w="850" w:type="dxa"/>
          </w:tcPr>
          <w:p w:rsidR="00017CDC" w:rsidRPr="00BE38E1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E31A3A">
              <w:rPr>
                <w:sz w:val="20"/>
                <w:szCs w:val="20"/>
              </w:rPr>
              <w:t>=6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</w:t>
            </w:r>
            <w:r w:rsidR="00E31A3A">
              <w:rPr>
                <w:sz w:val="20"/>
                <w:szCs w:val="20"/>
              </w:rPr>
              <w:t>7</w:t>
            </w:r>
          </w:p>
        </w:tc>
        <w:tc>
          <w:tcPr>
            <w:tcW w:w="1474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4A1A5F">
              <w:rPr>
                <w:sz w:val="20"/>
                <w:szCs w:val="20"/>
              </w:rPr>
              <w:t>=3</w:t>
            </w:r>
            <w:r w:rsidRPr="00BE38E1">
              <w:rPr>
                <w:sz w:val="20"/>
                <w:szCs w:val="20"/>
              </w:rPr>
              <w:t xml:space="preserve">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-5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=100 Гц</w:t>
            </w:r>
          </w:p>
        </w:tc>
        <w:tc>
          <w:tcPr>
            <w:tcW w:w="1361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4A1A5F">
              <w:rPr>
                <w:sz w:val="20"/>
                <w:szCs w:val="20"/>
              </w:rPr>
              <w:t>=5</w:t>
            </w:r>
            <w:r w:rsidRPr="00BE38E1">
              <w:rPr>
                <w:sz w:val="20"/>
                <w:szCs w:val="20"/>
              </w:rPr>
              <w:t xml:space="preserve">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</w:t>
            </w:r>
            <w:r w:rsidR="004A1A5F">
              <w:rPr>
                <w:sz w:val="20"/>
                <w:szCs w:val="20"/>
                <w:vertAlign w:val="superscript"/>
              </w:rPr>
              <w:t>5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=200 Гц</w:t>
            </w:r>
          </w:p>
        </w:tc>
      </w:tr>
      <w:tr w:rsidR="00017CDC" w:rsidRPr="00BE38E1" w:rsidTr="00965CF6">
        <w:tc>
          <w:tcPr>
            <w:tcW w:w="1064" w:type="dxa"/>
          </w:tcPr>
          <w:p w:rsidR="00017CDC" w:rsidRPr="00BE38E1" w:rsidRDefault="00017CDC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1347" w:type="dxa"/>
          </w:tcPr>
          <w:p w:rsidR="00017CDC" w:rsidRPr="00BE38E1" w:rsidRDefault="003264E7" w:rsidP="006E25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0011</w:t>
            </w:r>
            <w:r w:rsidR="00017CDC" w:rsidRPr="00BE38E1">
              <w:rPr>
                <w:sz w:val="20"/>
                <w:szCs w:val="20"/>
              </w:rPr>
              <w:t>1101100</w:t>
            </w:r>
          </w:p>
        </w:tc>
        <w:tc>
          <w:tcPr>
            <w:tcW w:w="1417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11101001101</w:t>
            </w:r>
          </w:p>
        </w:tc>
        <w:tc>
          <w:tcPr>
            <w:tcW w:w="1316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01101101101</w:t>
            </w:r>
          </w:p>
        </w:tc>
        <w:tc>
          <w:tcPr>
            <w:tcW w:w="1378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11101001100</w:t>
            </w:r>
          </w:p>
        </w:tc>
        <w:tc>
          <w:tcPr>
            <w:tcW w:w="850" w:type="dxa"/>
          </w:tcPr>
          <w:p w:rsidR="00017CDC" w:rsidRPr="00BE38E1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=4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=5</w:t>
            </w:r>
          </w:p>
        </w:tc>
        <w:tc>
          <w:tcPr>
            <w:tcW w:w="1474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4A1A5F">
              <w:rPr>
                <w:sz w:val="20"/>
                <w:szCs w:val="20"/>
              </w:rPr>
              <w:t>=4</w:t>
            </w:r>
            <w:r w:rsidRPr="00BE38E1">
              <w:rPr>
                <w:sz w:val="20"/>
                <w:szCs w:val="20"/>
              </w:rPr>
              <w:t xml:space="preserve">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-5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=100 Гц</w:t>
            </w:r>
          </w:p>
        </w:tc>
        <w:tc>
          <w:tcPr>
            <w:tcW w:w="1361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 xml:space="preserve">=3,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</w:t>
            </w:r>
            <w:r w:rsidR="004A1A5F">
              <w:rPr>
                <w:sz w:val="20"/>
                <w:szCs w:val="20"/>
                <w:vertAlign w:val="superscript"/>
              </w:rPr>
              <w:t>6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=200 Гц</w:t>
            </w:r>
          </w:p>
        </w:tc>
      </w:tr>
      <w:tr w:rsidR="00017CDC" w:rsidRPr="00BE38E1" w:rsidTr="00965CF6">
        <w:tc>
          <w:tcPr>
            <w:tcW w:w="1064" w:type="dxa"/>
          </w:tcPr>
          <w:p w:rsidR="00017CDC" w:rsidRPr="00BE38E1" w:rsidRDefault="00017CDC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1347" w:type="dxa"/>
          </w:tcPr>
          <w:p w:rsidR="00017CDC" w:rsidRPr="00BE38E1" w:rsidRDefault="003264E7" w:rsidP="006E25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01</w:t>
            </w:r>
            <w:r w:rsidR="00017CDC" w:rsidRPr="00BE38E1">
              <w:rPr>
                <w:sz w:val="20"/>
                <w:szCs w:val="20"/>
              </w:rPr>
              <w:t>101101100</w:t>
            </w:r>
          </w:p>
        </w:tc>
        <w:tc>
          <w:tcPr>
            <w:tcW w:w="1417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</w:t>
            </w:r>
            <w:r w:rsidR="003264E7">
              <w:rPr>
                <w:sz w:val="20"/>
                <w:szCs w:val="20"/>
              </w:rPr>
              <w:t>01</w:t>
            </w:r>
            <w:r w:rsidR="003264E7" w:rsidRPr="00BE38E1">
              <w:rPr>
                <w:sz w:val="20"/>
                <w:szCs w:val="20"/>
              </w:rPr>
              <w:t>10</w:t>
            </w:r>
          </w:p>
        </w:tc>
        <w:tc>
          <w:tcPr>
            <w:tcW w:w="1316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01101</w:t>
            </w:r>
            <w:r w:rsidR="003264E7">
              <w:rPr>
                <w:sz w:val="20"/>
                <w:szCs w:val="20"/>
              </w:rPr>
              <w:t>01</w:t>
            </w:r>
            <w:r w:rsidR="003264E7" w:rsidRPr="00BE38E1">
              <w:rPr>
                <w:sz w:val="20"/>
                <w:szCs w:val="20"/>
              </w:rPr>
              <w:t>10</w:t>
            </w:r>
            <w:r w:rsidRPr="00BE38E1">
              <w:rPr>
                <w:sz w:val="20"/>
                <w:szCs w:val="20"/>
              </w:rPr>
              <w:t>01</w:t>
            </w:r>
          </w:p>
        </w:tc>
        <w:tc>
          <w:tcPr>
            <w:tcW w:w="1378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</w:t>
            </w:r>
            <w:r w:rsidR="003264E7">
              <w:rPr>
                <w:sz w:val="20"/>
                <w:szCs w:val="20"/>
              </w:rPr>
              <w:t>01</w:t>
            </w:r>
            <w:r w:rsidR="003264E7" w:rsidRPr="00BE38E1">
              <w:rPr>
                <w:sz w:val="20"/>
                <w:szCs w:val="20"/>
              </w:rPr>
              <w:t>10</w:t>
            </w:r>
            <w:r w:rsidRPr="00BE38E1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</w:tcPr>
          <w:p w:rsidR="00017CDC" w:rsidRPr="00BE38E1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E31A3A">
              <w:rPr>
                <w:sz w:val="20"/>
                <w:szCs w:val="20"/>
              </w:rPr>
              <w:t>=7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</w:t>
            </w:r>
            <w:r w:rsidR="00E31A3A">
              <w:rPr>
                <w:sz w:val="20"/>
                <w:szCs w:val="20"/>
              </w:rPr>
              <w:t>8</w:t>
            </w:r>
          </w:p>
        </w:tc>
        <w:tc>
          <w:tcPr>
            <w:tcW w:w="1474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4A1A5F">
              <w:rPr>
                <w:sz w:val="20"/>
                <w:szCs w:val="20"/>
              </w:rPr>
              <w:t>=6</w:t>
            </w:r>
            <w:r w:rsidRPr="00BE38E1">
              <w:rPr>
                <w:sz w:val="20"/>
                <w:szCs w:val="20"/>
              </w:rPr>
              <w:t xml:space="preserve">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-5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=100 Гц</w:t>
            </w:r>
          </w:p>
        </w:tc>
        <w:tc>
          <w:tcPr>
            <w:tcW w:w="1361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4A1A5F">
              <w:rPr>
                <w:sz w:val="20"/>
                <w:szCs w:val="20"/>
              </w:rPr>
              <w:t>=8</w:t>
            </w:r>
            <w:r w:rsidRPr="00BE38E1">
              <w:rPr>
                <w:sz w:val="20"/>
                <w:szCs w:val="20"/>
              </w:rPr>
              <w:t xml:space="preserve">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-4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=200 Гц</w:t>
            </w:r>
          </w:p>
        </w:tc>
      </w:tr>
      <w:tr w:rsidR="00017CDC" w:rsidRPr="00BE38E1" w:rsidTr="00965CF6">
        <w:tc>
          <w:tcPr>
            <w:tcW w:w="1064" w:type="dxa"/>
          </w:tcPr>
          <w:p w:rsidR="00017CDC" w:rsidRPr="00BE38E1" w:rsidRDefault="00017CDC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1347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00101101100</w:t>
            </w:r>
          </w:p>
        </w:tc>
        <w:tc>
          <w:tcPr>
            <w:tcW w:w="1417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</w:t>
            </w:r>
            <w:r w:rsidR="003264E7" w:rsidRPr="00BE38E1">
              <w:rPr>
                <w:sz w:val="20"/>
                <w:szCs w:val="20"/>
              </w:rPr>
              <w:t>0010</w:t>
            </w:r>
          </w:p>
        </w:tc>
        <w:tc>
          <w:tcPr>
            <w:tcW w:w="1316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011</w:t>
            </w:r>
            <w:r w:rsidR="003264E7" w:rsidRPr="00BE38E1">
              <w:rPr>
                <w:sz w:val="20"/>
                <w:szCs w:val="20"/>
              </w:rPr>
              <w:t>0010</w:t>
            </w:r>
            <w:r w:rsidRPr="00BE38E1">
              <w:rPr>
                <w:sz w:val="20"/>
                <w:szCs w:val="20"/>
              </w:rPr>
              <w:t>1101</w:t>
            </w:r>
          </w:p>
        </w:tc>
        <w:tc>
          <w:tcPr>
            <w:tcW w:w="1378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</w:t>
            </w:r>
            <w:r w:rsidR="003264E7" w:rsidRPr="00BE38E1">
              <w:rPr>
                <w:sz w:val="20"/>
                <w:szCs w:val="20"/>
              </w:rPr>
              <w:t>0010</w:t>
            </w:r>
            <w:r w:rsidRPr="00BE38E1">
              <w:rPr>
                <w:sz w:val="20"/>
                <w:szCs w:val="20"/>
              </w:rPr>
              <w:t>01100</w:t>
            </w:r>
          </w:p>
        </w:tc>
        <w:tc>
          <w:tcPr>
            <w:tcW w:w="850" w:type="dxa"/>
          </w:tcPr>
          <w:p w:rsidR="00017CDC" w:rsidRPr="00BE38E1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E31A3A">
              <w:rPr>
                <w:sz w:val="20"/>
                <w:szCs w:val="20"/>
              </w:rPr>
              <w:t>=2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</w:t>
            </w:r>
            <w:r w:rsidR="00E31A3A">
              <w:rPr>
                <w:sz w:val="20"/>
                <w:szCs w:val="20"/>
              </w:rPr>
              <w:t>4</w:t>
            </w:r>
          </w:p>
        </w:tc>
        <w:tc>
          <w:tcPr>
            <w:tcW w:w="1474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 xml:space="preserve">=2,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</w:t>
            </w:r>
            <w:r w:rsidR="004A1A5F">
              <w:rPr>
                <w:sz w:val="20"/>
                <w:szCs w:val="20"/>
                <w:vertAlign w:val="superscript"/>
              </w:rPr>
              <w:t>6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=100 Гц</w:t>
            </w:r>
          </w:p>
        </w:tc>
        <w:tc>
          <w:tcPr>
            <w:tcW w:w="1361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4A1A5F">
              <w:rPr>
                <w:sz w:val="20"/>
                <w:szCs w:val="20"/>
              </w:rPr>
              <w:t>=4</w:t>
            </w:r>
            <w:r w:rsidRPr="00BE38E1">
              <w:rPr>
                <w:sz w:val="20"/>
                <w:szCs w:val="20"/>
              </w:rPr>
              <w:t xml:space="preserve">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-4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=200 Гц</w:t>
            </w:r>
          </w:p>
        </w:tc>
      </w:tr>
      <w:tr w:rsidR="00017CDC" w:rsidRPr="00BE38E1" w:rsidTr="00965CF6">
        <w:tc>
          <w:tcPr>
            <w:tcW w:w="1064" w:type="dxa"/>
          </w:tcPr>
          <w:p w:rsidR="00017CDC" w:rsidRPr="00BE38E1" w:rsidRDefault="00017CDC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14</w:t>
            </w:r>
          </w:p>
        </w:tc>
        <w:tc>
          <w:tcPr>
            <w:tcW w:w="1347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00101101100</w:t>
            </w:r>
          </w:p>
        </w:tc>
        <w:tc>
          <w:tcPr>
            <w:tcW w:w="1417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</w:t>
            </w:r>
            <w:r w:rsidR="003264E7" w:rsidRPr="00BE38E1">
              <w:rPr>
                <w:sz w:val="20"/>
                <w:szCs w:val="20"/>
              </w:rPr>
              <w:t>0010</w:t>
            </w:r>
            <w:r w:rsidRPr="00BE38E1">
              <w:rPr>
                <w:sz w:val="20"/>
                <w:szCs w:val="20"/>
              </w:rPr>
              <w:t>01101</w:t>
            </w:r>
          </w:p>
        </w:tc>
        <w:tc>
          <w:tcPr>
            <w:tcW w:w="1316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01</w:t>
            </w:r>
            <w:r w:rsidR="00B04F85" w:rsidRPr="00BE38E1">
              <w:rPr>
                <w:sz w:val="20"/>
                <w:szCs w:val="20"/>
              </w:rPr>
              <w:t>0010</w:t>
            </w:r>
            <w:r w:rsidRPr="00BE38E1">
              <w:rPr>
                <w:sz w:val="20"/>
                <w:szCs w:val="20"/>
              </w:rPr>
              <w:t>01101</w:t>
            </w:r>
          </w:p>
        </w:tc>
        <w:tc>
          <w:tcPr>
            <w:tcW w:w="1378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</w:t>
            </w:r>
            <w:r w:rsidR="00B04F85" w:rsidRPr="00BE38E1">
              <w:rPr>
                <w:sz w:val="20"/>
                <w:szCs w:val="20"/>
              </w:rPr>
              <w:t>0010</w:t>
            </w:r>
            <w:r w:rsidRPr="00BE38E1">
              <w:rPr>
                <w:sz w:val="20"/>
                <w:szCs w:val="20"/>
              </w:rPr>
              <w:t>001100</w:t>
            </w:r>
          </w:p>
        </w:tc>
        <w:tc>
          <w:tcPr>
            <w:tcW w:w="850" w:type="dxa"/>
          </w:tcPr>
          <w:p w:rsidR="00017CDC" w:rsidRPr="00BE38E1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E31A3A">
              <w:rPr>
                <w:sz w:val="20"/>
                <w:szCs w:val="20"/>
              </w:rPr>
              <w:t>=3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=5</w:t>
            </w:r>
          </w:p>
        </w:tc>
        <w:tc>
          <w:tcPr>
            <w:tcW w:w="1474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4A1A5F">
              <w:rPr>
                <w:sz w:val="20"/>
                <w:szCs w:val="20"/>
              </w:rPr>
              <w:t>=4</w:t>
            </w:r>
            <w:r w:rsidRPr="00BE38E1">
              <w:rPr>
                <w:sz w:val="20"/>
                <w:szCs w:val="20"/>
              </w:rPr>
              <w:t xml:space="preserve">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</w:t>
            </w:r>
            <w:r w:rsidR="004A1A5F">
              <w:rPr>
                <w:sz w:val="20"/>
                <w:szCs w:val="20"/>
                <w:vertAlign w:val="superscript"/>
              </w:rPr>
              <w:t>4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=100 Гц</w:t>
            </w:r>
          </w:p>
        </w:tc>
        <w:tc>
          <w:tcPr>
            <w:tcW w:w="1361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4A1A5F">
              <w:rPr>
                <w:sz w:val="20"/>
                <w:szCs w:val="20"/>
              </w:rPr>
              <w:t>=5</w:t>
            </w:r>
            <w:r w:rsidRPr="00BE38E1">
              <w:rPr>
                <w:sz w:val="20"/>
                <w:szCs w:val="20"/>
              </w:rPr>
              <w:t xml:space="preserve">, </w:t>
            </w:r>
          </w:p>
          <w:p w:rsidR="00017CDC" w:rsidRPr="00BE38E1" w:rsidRDefault="00017CDC" w:rsidP="004A1A5F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</w:t>
            </w:r>
            <w:r w:rsidR="004A1A5F">
              <w:rPr>
                <w:sz w:val="20"/>
                <w:szCs w:val="20"/>
                <w:vertAlign w:val="superscript"/>
              </w:rPr>
              <w:t>5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=200 Гц</w:t>
            </w:r>
          </w:p>
        </w:tc>
      </w:tr>
      <w:tr w:rsidR="00017CDC" w:rsidRPr="00BE38E1" w:rsidTr="00965CF6">
        <w:tc>
          <w:tcPr>
            <w:tcW w:w="1064" w:type="dxa"/>
          </w:tcPr>
          <w:p w:rsidR="00017CDC" w:rsidRPr="00BE38E1" w:rsidRDefault="00017CDC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15</w:t>
            </w:r>
          </w:p>
        </w:tc>
        <w:tc>
          <w:tcPr>
            <w:tcW w:w="1347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00101101100</w:t>
            </w:r>
          </w:p>
        </w:tc>
        <w:tc>
          <w:tcPr>
            <w:tcW w:w="1417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</w:t>
            </w:r>
            <w:r w:rsidR="00B04F85" w:rsidRPr="00BE38E1">
              <w:rPr>
                <w:sz w:val="20"/>
                <w:szCs w:val="20"/>
              </w:rPr>
              <w:t>1100</w:t>
            </w:r>
            <w:r w:rsidRPr="00BE38E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01</w:t>
            </w:r>
            <w:r w:rsidR="00B04F85" w:rsidRPr="00BE38E1">
              <w:rPr>
                <w:sz w:val="20"/>
                <w:szCs w:val="20"/>
              </w:rPr>
              <w:t>1100</w:t>
            </w:r>
            <w:r w:rsidRPr="00BE38E1">
              <w:rPr>
                <w:sz w:val="20"/>
                <w:szCs w:val="20"/>
              </w:rPr>
              <w:t>01101</w:t>
            </w:r>
          </w:p>
        </w:tc>
        <w:tc>
          <w:tcPr>
            <w:tcW w:w="1378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</w:t>
            </w:r>
            <w:r w:rsidR="00B04F85" w:rsidRPr="00BE38E1">
              <w:rPr>
                <w:sz w:val="20"/>
                <w:szCs w:val="20"/>
              </w:rPr>
              <w:t>1100</w:t>
            </w:r>
            <w:r w:rsidRPr="00BE38E1">
              <w:rPr>
                <w:sz w:val="20"/>
                <w:szCs w:val="20"/>
              </w:rPr>
              <w:t>100</w:t>
            </w:r>
          </w:p>
        </w:tc>
        <w:tc>
          <w:tcPr>
            <w:tcW w:w="850" w:type="dxa"/>
          </w:tcPr>
          <w:p w:rsidR="00017CDC" w:rsidRPr="00BE38E1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E31A3A">
              <w:rPr>
                <w:sz w:val="20"/>
                <w:szCs w:val="20"/>
              </w:rPr>
              <w:t>=4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</w:t>
            </w:r>
            <w:r w:rsidR="00E31A3A">
              <w:rPr>
                <w:sz w:val="20"/>
                <w:szCs w:val="20"/>
              </w:rPr>
              <w:t>6</w:t>
            </w:r>
          </w:p>
        </w:tc>
        <w:tc>
          <w:tcPr>
            <w:tcW w:w="1474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 xml:space="preserve">=2,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-5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=100 Гц</w:t>
            </w:r>
          </w:p>
        </w:tc>
        <w:tc>
          <w:tcPr>
            <w:tcW w:w="1361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 xml:space="preserve">=3,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-4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=200 Гц</w:t>
            </w:r>
          </w:p>
        </w:tc>
      </w:tr>
      <w:tr w:rsidR="00017CDC" w:rsidRPr="00BE38E1" w:rsidTr="00965CF6">
        <w:tc>
          <w:tcPr>
            <w:tcW w:w="1064" w:type="dxa"/>
          </w:tcPr>
          <w:p w:rsidR="00017CDC" w:rsidRPr="00BE38E1" w:rsidRDefault="00017CDC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16</w:t>
            </w:r>
          </w:p>
        </w:tc>
        <w:tc>
          <w:tcPr>
            <w:tcW w:w="1347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</w:t>
            </w:r>
            <w:r w:rsidR="00B04F85" w:rsidRPr="00BE38E1">
              <w:rPr>
                <w:sz w:val="20"/>
                <w:szCs w:val="20"/>
              </w:rPr>
              <w:t>1100</w:t>
            </w:r>
            <w:r w:rsidRPr="00BE38E1">
              <w:rPr>
                <w:sz w:val="20"/>
                <w:szCs w:val="20"/>
              </w:rPr>
              <w:t>101100</w:t>
            </w:r>
          </w:p>
        </w:tc>
        <w:tc>
          <w:tcPr>
            <w:tcW w:w="1417" w:type="dxa"/>
          </w:tcPr>
          <w:p w:rsidR="00017CDC" w:rsidRPr="00BE38E1" w:rsidRDefault="00B04F85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1100</w:t>
            </w:r>
            <w:r w:rsidR="00017CDC" w:rsidRPr="00BE38E1">
              <w:rPr>
                <w:sz w:val="20"/>
                <w:szCs w:val="20"/>
              </w:rPr>
              <w:t>1001101</w:t>
            </w:r>
          </w:p>
        </w:tc>
        <w:tc>
          <w:tcPr>
            <w:tcW w:w="1316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01101101101</w:t>
            </w:r>
          </w:p>
        </w:tc>
        <w:tc>
          <w:tcPr>
            <w:tcW w:w="1378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</w:t>
            </w:r>
            <w:r w:rsidR="00B04F85" w:rsidRPr="00BE38E1">
              <w:rPr>
                <w:sz w:val="20"/>
                <w:szCs w:val="20"/>
              </w:rPr>
              <w:t>1100</w:t>
            </w:r>
            <w:r w:rsidRPr="00BE38E1">
              <w:rPr>
                <w:sz w:val="20"/>
                <w:szCs w:val="20"/>
              </w:rPr>
              <w:t>001100</w:t>
            </w:r>
          </w:p>
        </w:tc>
        <w:tc>
          <w:tcPr>
            <w:tcW w:w="850" w:type="dxa"/>
          </w:tcPr>
          <w:p w:rsidR="00017CDC" w:rsidRPr="00BE38E1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E31A3A">
              <w:rPr>
                <w:sz w:val="20"/>
                <w:szCs w:val="20"/>
              </w:rPr>
              <w:t>=6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=5</w:t>
            </w:r>
          </w:p>
        </w:tc>
        <w:tc>
          <w:tcPr>
            <w:tcW w:w="1474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 xml:space="preserve">=2,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-5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=100 Гц</w:t>
            </w:r>
          </w:p>
        </w:tc>
        <w:tc>
          <w:tcPr>
            <w:tcW w:w="1361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 xml:space="preserve">=3,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-4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=200 Гц</w:t>
            </w:r>
          </w:p>
        </w:tc>
      </w:tr>
      <w:tr w:rsidR="00017CDC" w:rsidRPr="00BE38E1" w:rsidTr="00965CF6">
        <w:tc>
          <w:tcPr>
            <w:tcW w:w="1064" w:type="dxa"/>
          </w:tcPr>
          <w:p w:rsidR="00017CDC" w:rsidRPr="00BE38E1" w:rsidRDefault="00017CDC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17</w:t>
            </w:r>
          </w:p>
        </w:tc>
        <w:tc>
          <w:tcPr>
            <w:tcW w:w="1347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00101101100</w:t>
            </w:r>
          </w:p>
        </w:tc>
        <w:tc>
          <w:tcPr>
            <w:tcW w:w="1417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11101001101</w:t>
            </w:r>
          </w:p>
        </w:tc>
        <w:tc>
          <w:tcPr>
            <w:tcW w:w="1316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01101101101</w:t>
            </w:r>
          </w:p>
        </w:tc>
        <w:tc>
          <w:tcPr>
            <w:tcW w:w="1378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11101001100</w:t>
            </w:r>
          </w:p>
        </w:tc>
        <w:tc>
          <w:tcPr>
            <w:tcW w:w="850" w:type="dxa"/>
          </w:tcPr>
          <w:p w:rsidR="00017CDC" w:rsidRPr="00BE38E1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E31A3A">
              <w:rPr>
                <w:sz w:val="20"/>
                <w:szCs w:val="20"/>
              </w:rPr>
              <w:t>=5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</w:t>
            </w:r>
            <w:r w:rsidR="00E31A3A">
              <w:rPr>
                <w:sz w:val="20"/>
                <w:szCs w:val="20"/>
              </w:rPr>
              <w:t>8</w:t>
            </w:r>
          </w:p>
        </w:tc>
        <w:tc>
          <w:tcPr>
            <w:tcW w:w="1474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4A1A5F">
              <w:rPr>
                <w:sz w:val="20"/>
                <w:szCs w:val="20"/>
              </w:rPr>
              <w:t>=4</w:t>
            </w:r>
            <w:r w:rsidRPr="00BE38E1">
              <w:rPr>
                <w:sz w:val="20"/>
                <w:szCs w:val="20"/>
              </w:rPr>
              <w:t xml:space="preserve">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-5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=100 Гц</w:t>
            </w:r>
          </w:p>
        </w:tc>
        <w:tc>
          <w:tcPr>
            <w:tcW w:w="1361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4A1A5F">
              <w:rPr>
                <w:sz w:val="20"/>
                <w:szCs w:val="20"/>
              </w:rPr>
              <w:t>=8</w:t>
            </w:r>
            <w:r w:rsidRPr="00BE38E1">
              <w:rPr>
                <w:sz w:val="20"/>
                <w:szCs w:val="20"/>
              </w:rPr>
              <w:t xml:space="preserve">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-4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=200 Гц</w:t>
            </w:r>
          </w:p>
        </w:tc>
      </w:tr>
      <w:tr w:rsidR="00017CDC" w:rsidRPr="00BE38E1" w:rsidTr="00965CF6">
        <w:tc>
          <w:tcPr>
            <w:tcW w:w="1064" w:type="dxa"/>
          </w:tcPr>
          <w:p w:rsidR="00017CDC" w:rsidRPr="00BE38E1" w:rsidRDefault="00017CDC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18</w:t>
            </w:r>
          </w:p>
        </w:tc>
        <w:tc>
          <w:tcPr>
            <w:tcW w:w="1347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00101101100</w:t>
            </w:r>
          </w:p>
        </w:tc>
        <w:tc>
          <w:tcPr>
            <w:tcW w:w="1417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11101001101</w:t>
            </w:r>
          </w:p>
        </w:tc>
        <w:tc>
          <w:tcPr>
            <w:tcW w:w="1316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01101101101</w:t>
            </w:r>
          </w:p>
        </w:tc>
        <w:tc>
          <w:tcPr>
            <w:tcW w:w="1378" w:type="dxa"/>
          </w:tcPr>
          <w:p w:rsidR="00017CDC" w:rsidRPr="00BE38E1" w:rsidRDefault="00B04F85" w:rsidP="006E25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1110100111</w:t>
            </w:r>
            <w:r w:rsidR="00017CDC" w:rsidRPr="00BE38E1">
              <w:rPr>
                <w:sz w:val="20"/>
                <w:szCs w:val="20"/>
              </w:rPr>
              <w:t>0</w:t>
            </w:r>
          </w:p>
        </w:tc>
        <w:tc>
          <w:tcPr>
            <w:tcW w:w="850" w:type="dxa"/>
          </w:tcPr>
          <w:p w:rsidR="00017CDC" w:rsidRPr="00BE38E1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=4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=5</w:t>
            </w:r>
          </w:p>
        </w:tc>
        <w:tc>
          <w:tcPr>
            <w:tcW w:w="1474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4A1A5F">
              <w:rPr>
                <w:sz w:val="20"/>
                <w:szCs w:val="20"/>
              </w:rPr>
              <w:t>=3</w:t>
            </w:r>
            <w:r w:rsidRPr="00BE38E1">
              <w:rPr>
                <w:sz w:val="20"/>
                <w:szCs w:val="20"/>
              </w:rPr>
              <w:t xml:space="preserve">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-5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=100 Гц</w:t>
            </w:r>
          </w:p>
        </w:tc>
        <w:tc>
          <w:tcPr>
            <w:tcW w:w="1361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4A1A5F">
              <w:rPr>
                <w:sz w:val="20"/>
                <w:szCs w:val="20"/>
              </w:rPr>
              <w:t>=6</w:t>
            </w:r>
            <w:r w:rsidRPr="00BE38E1">
              <w:rPr>
                <w:sz w:val="20"/>
                <w:szCs w:val="20"/>
              </w:rPr>
              <w:t xml:space="preserve">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>= 10</w:t>
            </w:r>
            <w:r w:rsidRPr="00BE38E1">
              <w:rPr>
                <w:sz w:val="20"/>
                <w:szCs w:val="20"/>
                <w:vertAlign w:val="superscript"/>
              </w:rPr>
              <w:t>-</w:t>
            </w:r>
            <w:r w:rsidR="004A1A5F">
              <w:rPr>
                <w:sz w:val="20"/>
                <w:szCs w:val="20"/>
                <w:vertAlign w:val="superscript"/>
              </w:rPr>
              <w:t>6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=200 Гц</w:t>
            </w:r>
          </w:p>
        </w:tc>
      </w:tr>
      <w:tr w:rsidR="00017CDC" w:rsidRPr="00BE38E1" w:rsidTr="00965CF6">
        <w:tc>
          <w:tcPr>
            <w:tcW w:w="1064" w:type="dxa"/>
          </w:tcPr>
          <w:p w:rsidR="00017CDC" w:rsidRPr="00BE38E1" w:rsidRDefault="00017CDC" w:rsidP="00BE38E1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19</w:t>
            </w:r>
          </w:p>
        </w:tc>
        <w:tc>
          <w:tcPr>
            <w:tcW w:w="1347" w:type="dxa"/>
          </w:tcPr>
          <w:p w:rsidR="00017CDC" w:rsidRPr="00BE38E1" w:rsidRDefault="00B04F85" w:rsidP="006E25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0010111</w:t>
            </w:r>
            <w:r w:rsidR="00017CDC" w:rsidRPr="00BE38E1">
              <w:rPr>
                <w:sz w:val="20"/>
                <w:szCs w:val="20"/>
              </w:rPr>
              <w:t>1100</w:t>
            </w:r>
          </w:p>
        </w:tc>
        <w:tc>
          <w:tcPr>
            <w:tcW w:w="1417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</w:t>
            </w:r>
            <w:r w:rsidR="00B04F85">
              <w:rPr>
                <w:sz w:val="20"/>
                <w:szCs w:val="20"/>
              </w:rPr>
              <w:t>1</w:t>
            </w:r>
            <w:r w:rsidR="00B04F85" w:rsidRPr="00BE38E1">
              <w:rPr>
                <w:sz w:val="20"/>
                <w:szCs w:val="20"/>
              </w:rPr>
              <w:t>010</w:t>
            </w:r>
            <w:r w:rsidR="00B04F85">
              <w:rPr>
                <w:sz w:val="20"/>
                <w:szCs w:val="20"/>
              </w:rPr>
              <w:t>0010</w:t>
            </w:r>
            <w:r w:rsidRPr="00BE38E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01</w:t>
            </w:r>
            <w:r w:rsidR="00B04F85" w:rsidRPr="00BE38E1">
              <w:rPr>
                <w:sz w:val="20"/>
                <w:szCs w:val="20"/>
              </w:rPr>
              <w:t>0010</w:t>
            </w:r>
            <w:r w:rsidRPr="00BE38E1">
              <w:rPr>
                <w:sz w:val="20"/>
                <w:szCs w:val="20"/>
              </w:rPr>
              <w:t>01101</w:t>
            </w:r>
          </w:p>
        </w:tc>
        <w:tc>
          <w:tcPr>
            <w:tcW w:w="1378" w:type="dxa"/>
          </w:tcPr>
          <w:p w:rsidR="00017CDC" w:rsidRPr="00BE38E1" w:rsidRDefault="00017CDC" w:rsidP="00B04F85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111</w:t>
            </w:r>
            <w:r w:rsidR="00B04F85" w:rsidRPr="00BE38E1">
              <w:rPr>
                <w:sz w:val="20"/>
                <w:szCs w:val="20"/>
              </w:rPr>
              <w:t>0010</w:t>
            </w:r>
            <w:r w:rsidRPr="00BE38E1">
              <w:rPr>
                <w:sz w:val="20"/>
                <w:szCs w:val="20"/>
              </w:rPr>
              <w:t>110</w:t>
            </w:r>
            <w:r w:rsidR="00B04F85">
              <w:rPr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017CDC" w:rsidRPr="00BE38E1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E31A3A">
              <w:rPr>
                <w:sz w:val="20"/>
                <w:szCs w:val="20"/>
              </w:rPr>
              <w:t>=2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E31A3A">
              <w:rPr>
                <w:sz w:val="20"/>
                <w:szCs w:val="20"/>
              </w:rPr>
              <w:t>=6</w:t>
            </w:r>
          </w:p>
        </w:tc>
        <w:tc>
          <w:tcPr>
            <w:tcW w:w="1474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4A1A5F">
              <w:rPr>
                <w:sz w:val="20"/>
                <w:szCs w:val="20"/>
              </w:rPr>
              <w:t>=5</w:t>
            </w:r>
            <w:r w:rsidRPr="00BE38E1">
              <w:rPr>
                <w:sz w:val="20"/>
                <w:szCs w:val="20"/>
              </w:rPr>
              <w:t xml:space="preserve">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 xml:space="preserve">= </w:t>
            </w:r>
            <w:r w:rsidR="004A1A5F">
              <w:rPr>
                <w:sz w:val="20"/>
                <w:szCs w:val="20"/>
              </w:rPr>
              <w:t>2×</w:t>
            </w:r>
            <w:r w:rsidRPr="00BE38E1">
              <w:rPr>
                <w:sz w:val="20"/>
                <w:szCs w:val="20"/>
              </w:rPr>
              <w:t>10</w:t>
            </w:r>
            <w:r w:rsidRPr="00BE38E1">
              <w:rPr>
                <w:sz w:val="20"/>
                <w:szCs w:val="20"/>
                <w:vertAlign w:val="superscript"/>
              </w:rPr>
              <w:t>-5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=100 Гц</w:t>
            </w:r>
          </w:p>
        </w:tc>
        <w:tc>
          <w:tcPr>
            <w:tcW w:w="1361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</w:t>
            </w:r>
            <w:r w:rsidR="004A1A5F">
              <w:rPr>
                <w:sz w:val="20"/>
                <w:szCs w:val="20"/>
              </w:rPr>
              <w:t>7</w:t>
            </w:r>
            <w:r w:rsidRPr="00BE38E1">
              <w:rPr>
                <w:sz w:val="20"/>
                <w:szCs w:val="20"/>
              </w:rPr>
              <w:t xml:space="preserve">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 xml:space="preserve">= </w:t>
            </w:r>
            <w:r w:rsidR="004A1A5F">
              <w:rPr>
                <w:sz w:val="20"/>
                <w:szCs w:val="20"/>
              </w:rPr>
              <w:t>4×</w:t>
            </w:r>
            <w:r w:rsidRPr="00BE38E1">
              <w:rPr>
                <w:sz w:val="20"/>
                <w:szCs w:val="20"/>
              </w:rPr>
              <w:t>10</w:t>
            </w:r>
            <w:r w:rsidRPr="00BE38E1">
              <w:rPr>
                <w:sz w:val="20"/>
                <w:szCs w:val="20"/>
                <w:vertAlign w:val="superscript"/>
              </w:rPr>
              <w:t>-4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=200 Гц</w:t>
            </w:r>
          </w:p>
        </w:tc>
      </w:tr>
      <w:tr w:rsidR="00017CDC" w:rsidRPr="00BE38E1" w:rsidTr="00965CF6">
        <w:tc>
          <w:tcPr>
            <w:tcW w:w="1064" w:type="dxa"/>
          </w:tcPr>
          <w:p w:rsidR="00017CDC" w:rsidRPr="00BE38E1" w:rsidRDefault="00017CDC" w:rsidP="00BE38E1">
            <w:pPr>
              <w:jc w:val="center"/>
              <w:rPr>
                <w:sz w:val="20"/>
                <w:szCs w:val="20"/>
              </w:rPr>
            </w:pPr>
            <w:r w:rsidRPr="00BE38E1"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347" w:type="dxa"/>
          </w:tcPr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00101101100</w:t>
            </w:r>
          </w:p>
        </w:tc>
        <w:tc>
          <w:tcPr>
            <w:tcW w:w="1417" w:type="dxa"/>
          </w:tcPr>
          <w:p w:rsidR="00017CDC" w:rsidRPr="00BE38E1" w:rsidRDefault="00B04F85" w:rsidP="006E25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111010110</w:t>
            </w:r>
            <w:r w:rsidR="00017CDC" w:rsidRPr="00BE38E1">
              <w:rPr>
                <w:sz w:val="20"/>
                <w:szCs w:val="20"/>
              </w:rPr>
              <w:t>01</w:t>
            </w:r>
          </w:p>
        </w:tc>
        <w:tc>
          <w:tcPr>
            <w:tcW w:w="1316" w:type="dxa"/>
          </w:tcPr>
          <w:p w:rsidR="00017CDC" w:rsidRPr="00BE38E1" w:rsidRDefault="00B04F85" w:rsidP="006E25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0110110111</w:t>
            </w:r>
            <w:r w:rsidR="00017CDC" w:rsidRPr="00BE38E1">
              <w:rPr>
                <w:sz w:val="20"/>
                <w:szCs w:val="20"/>
              </w:rPr>
              <w:t>1</w:t>
            </w:r>
          </w:p>
        </w:tc>
        <w:tc>
          <w:tcPr>
            <w:tcW w:w="1378" w:type="dxa"/>
          </w:tcPr>
          <w:p w:rsidR="00017CDC" w:rsidRPr="00BE38E1" w:rsidRDefault="00B04F85" w:rsidP="006E25EA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111010010</w:t>
            </w:r>
            <w:r w:rsidR="00017CDC" w:rsidRPr="00BE38E1">
              <w:rPr>
                <w:sz w:val="20"/>
                <w:szCs w:val="20"/>
              </w:rPr>
              <w:t>00</w:t>
            </w:r>
          </w:p>
        </w:tc>
        <w:tc>
          <w:tcPr>
            <w:tcW w:w="850" w:type="dxa"/>
          </w:tcPr>
          <w:p w:rsidR="00017CDC" w:rsidRPr="00BE38E1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=4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Pr="00BE38E1">
              <w:rPr>
                <w:sz w:val="20"/>
                <w:szCs w:val="20"/>
              </w:rPr>
              <w:t>=</w:t>
            </w:r>
            <w:r w:rsidR="00E31A3A">
              <w:rPr>
                <w:sz w:val="20"/>
                <w:szCs w:val="20"/>
              </w:rPr>
              <w:t>8</w:t>
            </w:r>
          </w:p>
        </w:tc>
        <w:tc>
          <w:tcPr>
            <w:tcW w:w="1474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4A1A5F">
              <w:rPr>
                <w:sz w:val="20"/>
                <w:szCs w:val="20"/>
              </w:rPr>
              <w:t>=3</w:t>
            </w:r>
            <w:r w:rsidRPr="00BE38E1">
              <w:rPr>
                <w:sz w:val="20"/>
                <w:szCs w:val="20"/>
              </w:rPr>
              <w:t xml:space="preserve">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 xml:space="preserve">= </w:t>
            </w:r>
            <w:r w:rsidR="004A1A5F">
              <w:rPr>
                <w:sz w:val="20"/>
                <w:szCs w:val="20"/>
              </w:rPr>
              <w:t>4×</w:t>
            </w:r>
            <w:r w:rsidRPr="00BE38E1">
              <w:rPr>
                <w:sz w:val="20"/>
                <w:szCs w:val="20"/>
              </w:rPr>
              <w:t>10</w:t>
            </w:r>
            <w:r w:rsidRPr="00BE38E1">
              <w:rPr>
                <w:sz w:val="20"/>
                <w:szCs w:val="20"/>
                <w:vertAlign w:val="superscript"/>
              </w:rPr>
              <w:t>-5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=100 Гц</w:t>
            </w:r>
          </w:p>
        </w:tc>
        <w:tc>
          <w:tcPr>
            <w:tcW w:w="1361" w:type="dxa"/>
          </w:tcPr>
          <w:p w:rsidR="00017CDC" w:rsidRDefault="00017CDC" w:rsidP="006E25EA">
            <w:pPr>
              <w:jc w:val="center"/>
              <w:rPr>
                <w:sz w:val="20"/>
                <w:szCs w:val="20"/>
              </w:rPr>
            </w:pPr>
            <w:r w:rsidRPr="00BE38E1">
              <w:rPr>
                <w:sz w:val="20"/>
                <w:szCs w:val="20"/>
                <w:lang w:val="en-US"/>
              </w:rPr>
              <w:t>q</w:t>
            </w:r>
            <w:r w:rsidR="004A1A5F">
              <w:rPr>
                <w:sz w:val="20"/>
                <w:szCs w:val="20"/>
              </w:rPr>
              <w:t>=6</w:t>
            </w:r>
            <w:r w:rsidRPr="00BE38E1">
              <w:rPr>
                <w:sz w:val="20"/>
                <w:szCs w:val="20"/>
              </w:rPr>
              <w:t xml:space="preserve">, </w:t>
            </w:r>
          </w:p>
          <w:p w:rsidR="00017CDC" w:rsidRPr="00BE38E1" w:rsidRDefault="00017CDC" w:rsidP="006E25EA">
            <w:pPr>
              <w:jc w:val="center"/>
              <w:rPr>
                <w:b/>
                <w:sz w:val="20"/>
                <w:szCs w:val="20"/>
              </w:rPr>
            </w:pPr>
            <w:r w:rsidRPr="00BE38E1">
              <w:rPr>
                <w:sz w:val="20"/>
                <w:szCs w:val="20"/>
              </w:rPr>
              <w:t>τ</w:t>
            </w:r>
            <w:r w:rsidRPr="00BE38E1">
              <w:rPr>
                <w:sz w:val="20"/>
                <w:szCs w:val="20"/>
                <w:vertAlign w:val="subscript"/>
              </w:rPr>
              <w:t xml:space="preserve">и </w:t>
            </w:r>
            <w:r w:rsidRPr="00BE38E1">
              <w:rPr>
                <w:sz w:val="20"/>
                <w:szCs w:val="20"/>
              </w:rPr>
              <w:t xml:space="preserve">= </w:t>
            </w:r>
            <w:r w:rsidR="004A1A5F">
              <w:rPr>
                <w:sz w:val="20"/>
                <w:szCs w:val="20"/>
              </w:rPr>
              <w:t>5×</w:t>
            </w:r>
            <w:r w:rsidRPr="00BE38E1">
              <w:rPr>
                <w:sz w:val="20"/>
                <w:szCs w:val="20"/>
              </w:rPr>
              <w:t>10</w:t>
            </w:r>
            <w:r w:rsidRPr="00BE38E1">
              <w:rPr>
                <w:sz w:val="20"/>
                <w:szCs w:val="20"/>
                <w:vertAlign w:val="superscript"/>
              </w:rPr>
              <w:t>-4</w:t>
            </w:r>
            <w:r w:rsidRPr="00BE38E1">
              <w:rPr>
                <w:sz w:val="20"/>
                <w:szCs w:val="20"/>
              </w:rPr>
              <w:t xml:space="preserve">с, </w:t>
            </w:r>
            <w:proofErr w:type="gramStart"/>
            <w:r w:rsidRPr="00BE38E1">
              <w:rPr>
                <w:sz w:val="20"/>
                <w:szCs w:val="20"/>
                <w:lang w:val="en-US"/>
              </w:rPr>
              <w:t>F</w:t>
            </w:r>
            <w:proofErr w:type="gramEnd"/>
            <w:r w:rsidRPr="00BE38E1">
              <w:rPr>
                <w:sz w:val="20"/>
                <w:szCs w:val="20"/>
                <w:vertAlign w:val="subscript"/>
              </w:rPr>
              <w:t>м</w:t>
            </w:r>
            <w:r w:rsidRPr="00BE38E1">
              <w:rPr>
                <w:sz w:val="20"/>
                <w:szCs w:val="20"/>
              </w:rPr>
              <w:t>=200 Гц</w:t>
            </w:r>
          </w:p>
        </w:tc>
      </w:tr>
    </w:tbl>
    <w:p w:rsidR="005A21E9" w:rsidRPr="002F1A93" w:rsidRDefault="005A21E9" w:rsidP="007238FD">
      <w:pPr>
        <w:jc w:val="center"/>
        <w:rPr>
          <w:b/>
          <w:sz w:val="28"/>
          <w:szCs w:val="28"/>
        </w:rPr>
      </w:pPr>
    </w:p>
    <w:p w:rsidR="007238FD" w:rsidRDefault="007238FD" w:rsidP="007238FD">
      <w:pPr>
        <w:rPr>
          <w:sz w:val="28"/>
          <w:szCs w:val="28"/>
        </w:rPr>
      </w:pPr>
    </w:p>
    <w:p w:rsidR="007238FD" w:rsidRDefault="00542A67" w:rsidP="007238FD">
      <w:pPr>
        <w:jc w:val="center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>Ответить на к</w:t>
      </w:r>
      <w:r w:rsidR="007238FD">
        <w:rPr>
          <w:b/>
          <w:sz w:val="28"/>
          <w:szCs w:val="28"/>
          <w:u w:val="single"/>
        </w:rPr>
        <w:t xml:space="preserve">онтрольные вопросы для всех </w:t>
      </w:r>
      <w:r w:rsidR="00017CDC">
        <w:rPr>
          <w:b/>
          <w:sz w:val="28"/>
          <w:szCs w:val="28"/>
          <w:u w:val="single"/>
        </w:rPr>
        <w:t>вариан</w:t>
      </w:r>
      <w:r w:rsidR="007238FD">
        <w:rPr>
          <w:b/>
          <w:sz w:val="28"/>
          <w:szCs w:val="28"/>
          <w:u w:val="single"/>
        </w:rPr>
        <w:t>тов</w:t>
      </w:r>
      <w:r w:rsidR="002F1A93">
        <w:rPr>
          <w:b/>
          <w:sz w:val="28"/>
          <w:szCs w:val="28"/>
          <w:u w:val="single"/>
        </w:rPr>
        <w:t xml:space="preserve"> работы</w:t>
      </w:r>
    </w:p>
    <w:p w:rsidR="007238FD" w:rsidRDefault="007238FD" w:rsidP="007238FD">
      <w:pPr>
        <w:spacing w:line="276" w:lineRule="auto"/>
        <w:jc w:val="both"/>
        <w:rPr>
          <w:b/>
          <w:sz w:val="28"/>
          <w:szCs w:val="28"/>
          <w:u w:val="single"/>
        </w:rPr>
      </w:pPr>
    </w:p>
    <w:p w:rsidR="002342C6" w:rsidRPr="00713F42" w:rsidRDefault="002342C6" w:rsidP="002342C6">
      <w:pPr>
        <w:spacing w:line="276" w:lineRule="auto"/>
        <w:jc w:val="both"/>
      </w:pPr>
      <w:r w:rsidRPr="00713F42">
        <w:t xml:space="preserve">1. </w:t>
      </w:r>
      <w:r w:rsidR="00652625" w:rsidRPr="00713F42">
        <w:t>Пояснить физическую сущность основных видов модуляции.</w:t>
      </w:r>
    </w:p>
    <w:p w:rsidR="00652625" w:rsidRPr="00713F42" w:rsidRDefault="00652625" w:rsidP="002342C6">
      <w:pPr>
        <w:spacing w:line="276" w:lineRule="auto"/>
        <w:jc w:val="both"/>
      </w:pPr>
      <w:r w:rsidRPr="00713F42">
        <w:t>2. Пояснить понятие «манипуляция».</w:t>
      </w:r>
    </w:p>
    <w:p w:rsidR="00652625" w:rsidRPr="00713F42" w:rsidRDefault="00652625" w:rsidP="002342C6">
      <w:pPr>
        <w:spacing w:line="276" w:lineRule="auto"/>
        <w:jc w:val="both"/>
      </w:pPr>
      <w:r w:rsidRPr="00713F42">
        <w:t>3. Перечислить требования к методам модуляции в цифровой сотовой связи.</w:t>
      </w:r>
    </w:p>
    <w:p w:rsidR="00652625" w:rsidRPr="00713F42" w:rsidRDefault="00652625" w:rsidP="002342C6">
      <w:pPr>
        <w:spacing w:line="276" w:lineRule="auto"/>
        <w:jc w:val="both"/>
      </w:pPr>
      <w:r w:rsidRPr="00713F42">
        <w:t>4. Пояснить сущность двоичной фазовой манипуляции.</w:t>
      </w:r>
    </w:p>
    <w:p w:rsidR="00652625" w:rsidRPr="00713F42" w:rsidRDefault="00652625" w:rsidP="002342C6">
      <w:pPr>
        <w:spacing w:line="276" w:lineRule="auto"/>
        <w:jc w:val="both"/>
      </w:pPr>
      <w:r w:rsidRPr="00713F42">
        <w:t>5. Пояснить сущность квадратурной фазовой манипуляции.</w:t>
      </w:r>
    </w:p>
    <w:p w:rsidR="00652625" w:rsidRPr="00713F42" w:rsidRDefault="00713F42" w:rsidP="002342C6">
      <w:pPr>
        <w:spacing w:line="276" w:lineRule="auto"/>
        <w:jc w:val="both"/>
      </w:pPr>
      <w:r>
        <w:t>6</w:t>
      </w:r>
      <w:r w:rsidR="00652625" w:rsidRPr="00713F42">
        <w:t xml:space="preserve">. </w:t>
      </w:r>
      <w:r w:rsidR="006051BC" w:rsidRPr="00713F42">
        <w:t>Пояснить отличие QPSK от АМн и ЧМн</w:t>
      </w:r>
      <w:r w:rsidR="00652625" w:rsidRPr="00713F42">
        <w:t>.</w:t>
      </w:r>
    </w:p>
    <w:p w:rsidR="00652625" w:rsidRPr="00713F42" w:rsidRDefault="00713F42" w:rsidP="002342C6">
      <w:pPr>
        <w:spacing w:line="276" w:lineRule="auto"/>
        <w:jc w:val="both"/>
      </w:pPr>
      <w:r>
        <w:t>7</w:t>
      </w:r>
      <w:r w:rsidR="00652625" w:rsidRPr="00713F42">
        <w:t xml:space="preserve">. </w:t>
      </w:r>
      <w:r w:rsidR="006051BC" w:rsidRPr="00713F42">
        <w:t>Пояснить графически и словами отличие OQPSK и QPSK.</w:t>
      </w:r>
    </w:p>
    <w:p w:rsidR="006051BC" w:rsidRPr="00713F42" w:rsidRDefault="00713F42" w:rsidP="002342C6">
      <w:pPr>
        <w:spacing w:line="276" w:lineRule="auto"/>
        <w:jc w:val="both"/>
      </w:pPr>
      <w:r>
        <w:t>8</w:t>
      </w:r>
      <w:r w:rsidR="006051BC" w:rsidRPr="00713F42">
        <w:t>. Пояснить преимущество метода ОФМн перед методом ФМн.</w:t>
      </w:r>
    </w:p>
    <w:p w:rsidR="004E35F3" w:rsidRPr="00713F42" w:rsidRDefault="009A75FE" w:rsidP="002342C6">
      <w:pPr>
        <w:spacing w:line="276" w:lineRule="auto"/>
        <w:jc w:val="both"/>
      </w:pPr>
      <w:r>
        <w:t>9</w:t>
      </w:r>
      <w:r w:rsidR="004E35F3" w:rsidRPr="00713F42">
        <w:t>. Перечислить достоинства импульсной модуляции.</w:t>
      </w:r>
    </w:p>
    <w:p w:rsidR="00BA70E6" w:rsidRPr="00713F42" w:rsidRDefault="00BA70E6" w:rsidP="00BA70E6">
      <w:pPr>
        <w:spacing w:line="276" w:lineRule="auto"/>
        <w:jc w:val="both"/>
      </w:pPr>
    </w:p>
    <w:sectPr w:rsidR="00BA70E6" w:rsidRPr="00713F42" w:rsidSect="00FB548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643B9B"/>
    <w:multiLevelType w:val="multilevel"/>
    <w:tmpl w:val="C0F27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2325B05"/>
    <w:multiLevelType w:val="multilevel"/>
    <w:tmpl w:val="47063C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27B21C9"/>
    <w:multiLevelType w:val="multilevel"/>
    <w:tmpl w:val="A60813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26C804B3"/>
    <w:multiLevelType w:val="multilevel"/>
    <w:tmpl w:val="0F44FC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27883C4B"/>
    <w:multiLevelType w:val="multilevel"/>
    <w:tmpl w:val="76B80F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343E7E36"/>
    <w:multiLevelType w:val="multilevel"/>
    <w:tmpl w:val="5BBA8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34707D07"/>
    <w:multiLevelType w:val="multilevel"/>
    <w:tmpl w:val="854AD4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37E34F66"/>
    <w:multiLevelType w:val="multilevel"/>
    <w:tmpl w:val="7D2A45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3B2070DF"/>
    <w:multiLevelType w:val="multilevel"/>
    <w:tmpl w:val="E3002E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411E692C"/>
    <w:multiLevelType w:val="multilevel"/>
    <w:tmpl w:val="1CCE57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42EE5A56"/>
    <w:multiLevelType w:val="multilevel"/>
    <w:tmpl w:val="C70CC2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46FE38D9"/>
    <w:multiLevelType w:val="multilevel"/>
    <w:tmpl w:val="55E484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DAE4EF3"/>
    <w:multiLevelType w:val="multilevel"/>
    <w:tmpl w:val="0546CF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582D7463"/>
    <w:multiLevelType w:val="multilevel"/>
    <w:tmpl w:val="70864A5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EFE524B"/>
    <w:multiLevelType w:val="multilevel"/>
    <w:tmpl w:val="82EC0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7FBD3E4A"/>
    <w:multiLevelType w:val="multilevel"/>
    <w:tmpl w:val="B9E415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0"/>
  </w:num>
  <w:num w:numId="3">
    <w:abstractNumId w:val="1"/>
  </w:num>
  <w:num w:numId="4">
    <w:abstractNumId w:val="4"/>
  </w:num>
  <w:num w:numId="5">
    <w:abstractNumId w:val="13"/>
  </w:num>
  <w:num w:numId="6">
    <w:abstractNumId w:val="2"/>
  </w:num>
  <w:num w:numId="7">
    <w:abstractNumId w:val="7"/>
  </w:num>
  <w:num w:numId="8">
    <w:abstractNumId w:val="3"/>
  </w:num>
  <w:num w:numId="9">
    <w:abstractNumId w:val="11"/>
  </w:num>
  <w:num w:numId="10">
    <w:abstractNumId w:val="8"/>
  </w:num>
  <w:num w:numId="11">
    <w:abstractNumId w:val="10"/>
  </w:num>
  <w:num w:numId="12">
    <w:abstractNumId w:val="15"/>
  </w:num>
  <w:num w:numId="13">
    <w:abstractNumId w:val="14"/>
  </w:num>
  <w:num w:numId="14">
    <w:abstractNumId w:val="5"/>
  </w:num>
  <w:num w:numId="15">
    <w:abstractNumId w:val="12"/>
  </w:num>
  <w:num w:numId="16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autoHyphenation/>
  <w:characterSpacingControl w:val="doNotCompress"/>
  <w:compat/>
  <w:rsids>
    <w:rsidRoot w:val="00780AD0"/>
    <w:rsid w:val="00017CDC"/>
    <w:rsid w:val="0007784B"/>
    <w:rsid w:val="000D1150"/>
    <w:rsid w:val="000E0291"/>
    <w:rsid w:val="00103C21"/>
    <w:rsid w:val="00150D20"/>
    <w:rsid w:val="00194927"/>
    <w:rsid w:val="001C533D"/>
    <w:rsid w:val="002342C6"/>
    <w:rsid w:val="002746BE"/>
    <w:rsid w:val="002F1A93"/>
    <w:rsid w:val="003264E7"/>
    <w:rsid w:val="00335A96"/>
    <w:rsid w:val="00356001"/>
    <w:rsid w:val="003D0120"/>
    <w:rsid w:val="004A1A5F"/>
    <w:rsid w:val="004D2015"/>
    <w:rsid w:val="004E35F3"/>
    <w:rsid w:val="00542A67"/>
    <w:rsid w:val="00560F05"/>
    <w:rsid w:val="005649E3"/>
    <w:rsid w:val="0056527D"/>
    <w:rsid w:val="00585D70"/>
    <w:rsid w:val="005A21E9"/>
    <w:rsid w:val="005C1712"/>
    <w:rsid w:val="005F34A5"/>
    <w:rsid w:val="006051BC"/>
    <w:rsid w:val="00652625"/>
    <w:rsid w:val="00713451"/>
    <w:rsid w:val="00713F42"/>
    <w:rsid w:val="007238FD"/>
    <w:rsid w:val="00750068"/>
    <w:rsid w:val="00775810"/>
    <w:rsid w:val="00780AD0"/>
    <w:rsid w:val="00790AB1"/>
    <w:rsid w:val="00791B32"/>
    <w:rsid w:val="007A4CC4"/>
    <w:rsid w:val="00892CC7"/>
    <w:rsid w:val="00911758"/>
    <w:rsid w:val="00951103"/>
    <w:rsid w:val="00965CF6"/>
    <w:rsid w:val="009A75FE"/>
    <w:rsid w:val="009D7083"/>
    <w:rsid w:val="009E629C"/>
    <w:rsid w:val="009E6356"/>
    <w:rsid w:val="00A057F5"/>
    <w:rsid w:val="00A218A7"/>
    <w:rsid w:val="00A822A3"/>
    <w:rsid w:val="00AD2465"/>
    <w:rsid w:val="00B04623"/>
    <w:rsid w:val="00B04F85"/>
    <w:rsid w:val="00B25002"/>
    <w:rsid w:val="00B3727D"/>
    <w:rsid w:val="00B730FB"/>
    <w:rsid w:val="00BA70E6"/>
    <w:rsid w:val="00BB7AC0"/>
    <w:rsid w:val="00BE38E1"/>
    <w:rsid w:val="00BF708F"/>
    <w:rsid w:val="00C029D0"/>
    <w:rsid w:val="00C02D47"/>
    <w:rsid w:val="00C04736"/>
    <w:rsid w:val="00C64239"/>
    <w:rsid w:val="00C65DEB"/>
    <w:rsid w:val="00C940ED"/>
    <w:rsid w:val="00D76A81"/>
    <w:rsid w:val="00DA6507"/>
    <w:rsid w:val="00DD5575"/>
    <w:rsid w:val="00E117E7"/>
    <w:rsid w:val="00E31A3A"/>
    <w:rsid w:val="00E5162C"/>
    <w:rsid w:val="00E64866"/>
    <w:rsid w:val="00F22248"/>
    <w:rsid w:val="00F30028"/>
    <w:rsid w:val="00F56B40"/>
    <w:rsid w:val="00F74590"/>
    <w:rsid w:val="00F76B15"/>
    <w:rsid w:val="00F77C99"/>
    <w:rsid w:val="00FB5489"/>
    <w:rsid w:val="00FF18A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0AD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link w:val="10"/>
    <w:uiPriority w:val="9"/>
    <w:qFormat/>
    <w:rsid w:val="005649E3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link w:val="20"/>
    <w:uiPriority w:val="9"/>
    <w:qFormat/>
    <w:rsid w:val="005649E3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link w:val="30"/>
    <w:uiPriority w:val="9"/>
    <w:qFormat/>
    <w:rsid w:val="005649E3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335A96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C02D47"/>
    <w:pPr>
      <w:spacing w:before="100" w:beforeAutospacing="1" w:after="100" w:afterAutospacing="1"/>
    </w:pPr>
  </w:style>
  <w:style w:type="paragraph" w:styleId="a4">
    <w:name w:val="Balloon Text"/>
    <w:basedOn w:val="a"/>
    <w:link w:val="a5"/>
    <w:uiPriority w:val="99"/>
    <w:semiHidden/>
    <w:unhideWhenUsed/>
    <w:rsid w:val="00F76B1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76B15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5649E3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649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649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6">
    <w:name w:val="Hyperlink"/>
    <w:basedOn w:val="a0"/>
    <w:uiPriority w:val="99"/>
    <w:semiHidden/>
    <w:unhideWhenUsed/>
    <w:rsid w:val="005649E3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5649E3"/>
    <w:rPr>
      <w:color w:val="800080"/>
      <w:u w:val="single"/>
    </w:rPr>
  </w:style>
  <w:style w:type="character" w:customStyle="1" w:styleId="noprint">
    <w:name w:val="noprint"/>
    <w:basedOn w:val="a0"/>
    <w:rsid w:val="005649E3"/>
  </w:style>
  <w:style w:type="character" w:styleId="a8">
    <w:name w:val="Strong"/>
    <w:basedOn w:val="a0"/>
    <w:uiPriority w:val="22"/>
    <w:qFormat/>
    <w:rsid w:val="005649E3"/>
    <w:rPr>
      <w:b/>
      <w:bCs/>
    </w:rPr>
  </w:style>
  <w:style w:type="character" w:customStyle="1" w:styleId="tocnumber">
    <w:name w:val="tocnumber"/>
    <w:basedOn w:val="a0"/>
    <w:rsid w:val="005649E3"/>
  </w:style>
  <w:style w:type="character" w:customStyle="1" w:styleId="toctext">
    <w:name w:val="toctext"/>
    <w:basedOn w:val="a0"/>
    <w:rsid w:val="005649E3"/>
  </w:style>
  <w:style w:type="character" w:customStyle="1" w:styleId="mw-headline">
    <w:name w:val="mw-headline"/>
    <w:basedOn w:val="a0"/>
    <w:rsid w:val="005649E3"/>
  </w:style>
  <w:style w:type="character" w:customStyle="1" w:styleId="plainlinks">
    <w:name w:val="plainlinks"/>
    <w:basedOn w:val="a0"/>
    <w:rsid w:val="005649E3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649E3"/>
    <w:pPr>
      <w:pBdr>
        <w:bottom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basedOn w:val="a0"/>
    <w:link w:val="z-"/>
    <w:uiPriority w:val="99"/>
    <w:semiHidden/>
    <w:rsid w:val="005649E3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649E3"/>
    <w:pPr>
      <w:pBdr>
        <w:top w:val="single" w:sz="6" w:space="1" w:color="auto"/>
      </w:pBdr>
      <w:jc w:val="center"/>
    </w:pPr>
    <w:rPr>
      <w:rFonts w:ascii="Arial" w:hAnsi="Arial" w:cs="Arial"/>
      <w:vanish/>
      <w:sz w:val="16"/>
      <w:szCs w:val="16"/>
    </w:rPr>
  </w:style>
  <w:style w:type="character" w:customStyle="1" w:styleId="z-2">
    <w:name w:val="z-Конец формы Знак"/>
    <w:basedOn w:val="a0"/>
    <w:link w:val="z-1"/>
    <w:uiPriority w:val="99"/>
    <w:semiHidden/>
    <w:rsid w:val="005649E3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uls-settings-trigger">
    <w:name w:val="uls-settings-trigger"/>
    <w:basedOn w:val="a0"/>
    <w:rsid w:val="005649E3"/>
  </w:style>
  <w:style w:type="character" w:customStyle="1" w:styleId="40">
    <w:name w:val="Заголовок 4 Знак"/>
    <w:basedOn w:val="a0"/>
    <w:link w:val="4"/>
    <w:uiPriority w:val="9"/>
    <w:semiHidden/>
    <w:rsid w:val="00335A96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ru-RU"/>
    </w:rPr>
  </w:style>
  <w:style w:type="paragraph" w:styleId="a9">
    <w:name w:val="List Paragraph"/>
    <w:basedOn w:val="a"/>
    <w:uiPriority w:val="99"/>
    <w:qFormat/>
    <w:rsid w:val="00C64239"/>
    <w:pPr>
      <w:widowControl w:val="0"/>
      <w:autoSpaceDE w:val="0"/>
      <w:autoSpaceDN w:val="0"/>
      <w:adjustRightInd w:val="0"/>
      <w:ind w:left="720"/>
      <w:contextualSpacing/>
    </w:pPr>
    <w:rPr>
      <w:sz w:val="20"/>
      <w:szCs w:val="20"/>
    </w:rPr>
  </w:style>
  <w:style w:type="table" w:styleId="aa">
    <w:name w:val="Table Grid"/>
    <w:basedOn w:val="a1"/>
    <w:uiPriority w:val="59"/>
    <w:rsid w:val="005A21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2005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030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3291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2937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86994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0253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14605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07920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5475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90535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8544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76057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700014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7268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83731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97280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8840904">
                              <w:marLeft w:val="0"/>
                              <w:marRight w:val="0"/>
                              <w:marTop w:val="144"/>
                              <w:marBottom w:val="14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618486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508447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89778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7608565">
                              <w:marLeft w:val="0"/>
                              <w:marRight w:val="0"/>
                              <w:marTop w:val="144"/>
                              <w:marBottom w:val="14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72265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0730408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5665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3180526">
                              <w:marLeft w:val="0"/>
                              <w:marRight w:val="0"/>
                              <w:marTop w:val="144"/>
                              <w:marBottom w:val="144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9480058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080399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14519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8964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92690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87237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6389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5044680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172498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7407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5490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3068131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90537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8700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274757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8760398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3527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473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48097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8852146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9123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33406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76858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24053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41205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809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772119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24082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05740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62342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7111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539243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811731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9083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423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99494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200909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01951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9397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1215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398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19880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57589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693765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5782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758984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503806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707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92156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059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93175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38495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8861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01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5.gif"/><Relationship Id="rId18" Type="http://schemas.openxmlformats.org/officeDocument/2006/relationships/hyperlink" Target="http://ru.wikipedia.org/wiki/%D0%A1%D0%BA%D0%BE%D1%80%D0%BE%D1%81%D1%82%D1%8C_%D0%BF%D0%B5%D1%80%D0%B5%D0%B4%D0%B0%D1%87%D0%B8_%D0%B8%D0%BD%D1%84%D0%BE%D1%80%D0%BC%D0%B0%D1%86%D0%B8%D0%B8" TargetMode="External"/><Relationship Id="rId26" Type="http://schemas.openxmlformats.org/officeDocument/2006/relationships/image" Target="media/image10.png"/><Relationship Id="rId39" Type="http://schemas.openxmlformats.org/officeDocument/2006/relationships/hyperlink" Target="http://ru.wikipedia.org/wiki/1X_EV-DO" TargetMode="External"/><Relationship Id="rId21" Type="http://schemas.openxmlformats.org/officeDocument/2006/relationships/image" Target="media/image7.png"/><Relationship Id="rId34" Type="http://schemas.openxmlformats.org/officeDocument/2006/relationships/hyperlink" Target="http://ru.wikipedia.org/wiki/%D0%9F%D0%BE%D0%BF%D0%BE%D0%B2" TargetMode="External"/><Relationship Id="rId42" Type="http://schemas.openxmlformats.org/officeDocument/2006/relationships/hyperlink" Target="http://commons.wikimedia.org/wiki/File:Oqpsk_phase_plot.png?uselang=ru" TargetMode="External"/><Relationship Id="rId47" Type="http://schemas.openxmlformats.org/officeDocument/2006/relationships/image" Target="media/image17.gif"/><Relationship Id="rId50" Type="http://schemas.openxmlformats.org/officeDocument/2006/relationships/image" Target="media/image20.gif"/><Relationship Id="rId55" Type="http://schemas.openxmlformats.org/officeDocument/2006/relationships/image" Target="media/image25.gif"/><Relationship Id="rId63" Type="http://schemas.openxmlformats.org/officeDocument/2006/relationships/image" Target="media/image33.gif"/><Relationship Id="rId68" Type="http://schemas.openxmlformats.org/officeDocument/2006/relationships/image" Target="media/image38.gif"/><Relationship Id="rId76" Type="http://schemas.openxmlformats.org/officeDocument/2006/relationships/image" Target="media/image46.wmf"/><Relationship Id="rId84" Type="http://schemas.microsoft.com/office/2007/relationships/stylesWithEffects" Target="stylesWithEffects.xml"/><Relationship Id="rId7" Type="http://schemas.openxmlformats.org/officeDocument/2006/relationships/hyperlink" Target="http://commons.wikimedia.org/wiki/File:QPSK_Gray_Coded.svg?uselang=ru" TargetMode="External"/><Relationship Id="rId71" Type="http://schemas.openxmlformats.org/officeDocument/2006/relationships/image" Target="media/image41.gif"/><Relationship Id="rId2" Type="http://schemas.openxmlformats.org/officeDocument/2006/relationships/styles" Target="styles.xml"/><Relationship Id="rId16" Type="http://schemas.openxmlformats.org/officeDocument/2006/relationships/image" Target="media/image6.png"/><Relationship Id="rId29" Type="http://schemas.openxmlformats.org/officeDocument/2006/relationships/hyperlink" Target="http://ru.wikipedia.org/wiki/%D0%90%D0%BC%D0%BF%D0%BB%D0%B8%D1%82%D1%83%D0%B4%D0%BD%D0%B0%D1%8F_%D0%BC%D0%B0%D0%BD%D0%B8%D0%BF%D1%83%D0%BB%D1%8F%D1%86%D0%B8%D1%8F" TargetMode="External"/><Relationship Id="rId11" Type="http://schemas.openxmlformats.org/officeDocument/2006/relationships/image" Target="media/image4.png"/><Relationship Id="rId24" Type="http://schemas.openxmlformats.org/officeDocument/2006/relationships/hyperlink" Target="http://ru.wikipedia.org/wiki/%D0%90%D0%BD%D0%B3%D0%BB%D0%B8%D0%B9%D1%81%D0%BA%D0%B8%D0%B9_%D1%8F%D0%B7%D1%8B%D0%BA" TargetMode="External"/><Relationship Id="rId32" Type="http://schemas.openxmlformats.org/officeDocument/2006/relationships/hyperlink" Target="http://ru.wikipedia.org/wiki/%D0%91%D0%B8%D1%82" TargetMode="External"/><Relationship Id="rId37" Type="http://schemas.openxmlformats.org/officeDocument/2006/relationships/hyperlink" Target="http://ru.wikipedia.org/wiki/GSM" TargetMode="External"/><Relationship Id="rId40" Type="http://schemas.openxmlformats.org/officeDocument/2006/relationships/hyperlink" Target="http://commons.wikimedia.org/wiki/File:Pi-by-4-QPSK_Gray_Coded.svg?uselang=ru" TargetMode="External"/><Relationship Id="rId45" Type="http://schemas.openxmlformats.org/officeDocument/2006/relationships/image" Target="media/image15.gif"/><Relationship Id="rId53" Type="http://schemas.openxmlformats.org/officeDocument/2006/relationships/image" Target="media/image23.gif"/><Relationship Id="rId58" Type="http://schemas.openxmlformats.org/officeDocument/2006/relationships/image" Target="media/image28.gif"/><Relationship Id="rId66" Type="http://schemas.openxmlformats.org/officeDocument/2006/relationships/image" Target="media/image36.gif"/><Relationship Id="rId74" Type="http://schemas.openxmlformats.org/officeDocument/2006/relationships/image" Target="media/image44.gif"/><Relationship Id="rId79" Type="http://schemas.openxmlformats.org/officeDocument/2006/relationships/image" Target="media/image48.wmf"/><Relationship Id="rId5" Type="http://schemas.openxmlformats.org/officeDocument/2006/relationships/hyperlink" Target="http://commons.wikimedia.org/wiki/File:BPSK_Gray_Coded.svg?uselang=ru" TargetMode="External"/><Relationship Id="rId61" Type="http://schemas.openxmlformats.org/officeDocument/2006/relationships/image" Target="media/image31.gif"/><Relationship Id="rId82" Type="http://schemas.openxmlformats.org/officeDocument/2006/relationships/fontTable" Target="fontTable.xml"/><Relationship Id="rId10" Type="http://schemas.openxmlformats.org/officeDocument/2006/relationships/image" Target="media/image3.png"/><Relationship Id="rId19" Type="http://schemas.openxmlformats.org/officeDocument/2006/relationships/hyperlink" Target="http://ru.wikipedia.org/wiki/%D0%90%D0%BD%D0%B3%D0%BB%D0%B8%D0%B9%D1%81%D0%BA%D0%B8%D0%B9_%D1%8F%D0%B7%D1%8B%D0%BA" TargetMode="External"/><Relationship Id="rId31" Type="http://schemas.openxmlformats.org/officeDocument/2006/relationships/hyperlink" Target="http://ru.wikipedia.org/wiki/%D0%93%D0%B5%D1%80%D1%86_%28%D0%B5%D0%B4%D0%B8%D0%BD%D0%B8%D1%86%D0%B0_%D0%B8%D0%B7%D0%BC%D0%B5%D1%80%D0%B5%D0%BD%D0%B8%D1%8F%29" TargetMode="External"/><Relationship Id="rId44" Type="http://schemas.openxmlformats.org/officeDocument/2006/relationships/image" Target="media/image14.png"/><Relationship Id="rId52" Type="http://schemas.openxmlformats.org/officeDocument/2006/relationships/image" Target="media/image22.gif"/><Relationship Id="rId60" Type="http://schemas.openxmlformats.org/officeDocument/2006/relationships/image" Target="media/image30.gif"/><Relationship Id="rId65" Type="http://schemas.openxmlformats.org/officeDocument/2006/relationships/image" Target="media/image35.gif"/><Relationship Id="rId73" Type="http://schemas.openxmlformats.org/officeDocument/2006/relationships/image" Target="media/image43.gif"/><Relationship Id="rId78" Type="http://schemas.openxmlformats.org/officeDocument/2006/relationships/image" Target="media/image47.png"/><Relationship Id="rId81" Type="http://schemas.openxmlformats.org/officeDocument/2006/relationships/image" Target="media/image49.png"/><Relationship Id="rId4" Type="http://schemas.openxmlformats.org/officeDocument/2006/relationships/webSettings" Target="webSettings.xml"/><Relationship Id="rId9" Type="http://schemas.openxmlformats.org/officeDocument/2006/relationships/hyperlink" Target="http://commons.wikimedia.org/wiki/File:8PSK_Gray_Coded.svg?uselang=ru" TargetMode="External"/><Relationship Id="rId14" Type="http://schemas.openxmlformats.org/officeDocument/2006/relationships/hyperlink" Target="http://ru.wikipedia.org/wiki/%D0%9E%D1%81%D1%86%D0%B8%D0%BB%D0%BB%D0%BE%D0%B3%D1%80%D0%B0%D1%84" TargetMode="External"/><Relationship Id="rId22" Type="http://schemas.openxmlformats.org/officeDocument/2006/relationships/image" Target="media/image8.png"/><Relationship Id="rId27" Type="http://schemas.openxmlformats.org/officeDocument/2006/relationships/image" Target="media/image11.png"/><Relationship Id="rId30" Type="http://schemas.openxmlformats.org/officeDocument/2006/relationships/hyperlink" Target="http://ru.wikipedia.org/wiki/%D0%A7%D0%B0%D1%81%D1%82%D0%BE%D1%82%D0%BD%D0%B0%D1%8F_%D0%BC%D0%B0%D0%BD%D0%B8%D0%BF%D1%83%D0%BB%D1%8F%D1%86%D0%B8%D1%8F" TargetMode="External"/><Relationship Id="rId35" Type="http://schemas.openxmlformats.org/officeDocument/2006/relationships/hyperlink" Target="http://ru.wikipedia.org/wiki/%D0%93%D0%B5%D1%80%D1%86_%28%D0%B5%D0%B4%D0%B8%D0%BD%D0%B8%D1%86%D0%B0_%D0%B8%D0%B7%D0%BC%D0%B5%D1%80%D0%B5%D0%BD%D0%B8%D1%8F%29" TargetMode="External"/><Relationship Id="rId43" Type="http://schemas.openxmlformats.org/officeDocument/2006/relationships/image" Target="media/image13.png"/><Relationship Id="rId48" Type="http://schemas.openxmlformats.org/officeDocument/2006/relationships/image" Target="media/image18.gif"/><Relationship Id="rId56" Type="http://schemas.openxmlformats.org/officeDocument/2006/relationships/image" Target="media/image26.gif"/><Relationship Id="rId64" Type="http://schemas.openxmlformats.org/officeDocument/2006/relationships/image" Target="media/image34.gif"/><Relationship Id="rId69" Type="http://schemas.openxmlformats.org/officeDocument/2006/relationships/image" Target="media/image39.gif"/><Relationship Id="rId77" Type="http://schemas.openxmlformats.org/officeDocument/2006/relationships/oleObject" Target="embeddings/oleObject1.bin"/><Relationship Id="rId8" Type="http://schemas.openxmlformats.org/officeDocument/2006/relationships/image" Target="media/image2.png"/><Relationship Id="rId51" Type="http://schemas.openxmlformats.org/officeDocument/2006/relationships/image" Target="media/image21.gif"/><Relationship Id="rId72" Type="http://schemas.openxmlformats.org/officeDocument/2006/relationships/image" Target="media/image42.gif"/><Relationship Id="rId80" Type="http://schemas.openxmlformats.org/officeDocument/2006/relationships/oleObject" Target="embeddings/oleObject2.bin"/><Relationship Id="rId3" Type="http://schemas.openxmlformats.org/officeDocument/2006/relationships/settings" Target="settings.xml"/><Relationship Id="rId12" Type="http://schemas.openxmlformats.org/officeDocument/2006/relationships/hyperlink" Target="http://commons.wikimedia.org/wiki/File:Demodulator_BPSK-sygnal.gif?uselang=ru" TargetMode="External"/><Relationship Id="rId17" Type="http://schemas.openxmlformats.org/officeDocument/2006/relationships/hyperlink" Target="http://ru.wikipedia.org/wiki/QAM" TargetMode="External"/><Relationship Id="rId25" Type="http://schemas.openxmlformats.org/officeDocument/2006/relationships/hyperlink" Target="http://ru.wikipedia.org/wiki/QAM" TargetMode="External"/><Relationship Id="rId33" Type="http://schemas.openxmlformats.org/officeDocument/2006/relationships/hyperlink" Target="http://ru.wikipedia.org/wiki/%D0%93%D0%B5%D1%80%D1%86_%28%D0%B5%D0%B4%D0%B8%D0%BD%D0%B8%D1%86%D0%B0_%D0%B8%D0%B7%D0%BC%D0%B5%D1%80%D0%B5%D0%BD%D0%B8%D1%8F%29" TargetMode="External"/><Relationship Id="rId38" Type="http://schemas.openxmlformats.org/officeDocument/2006/relationships/hyperlink" Target="http://ru.wikipedia.org/wiki/CDMA2000" TargetMode="External"/><Relationship Id="rId46" Type="http://schemas.openxmlformats.org/officeDocument/2006/relationships/image" Target="media/image16.gif"/><Relationship Id="rId59" Type="http://schemas.openxmlformats.org/officeDocument/2006/relationships/image" Target="media/image29.gif"/><Relationship Id="rId67" Type="http://schemas.openxmlformats.org/officeDocument/2006/relationships/image" Target="media/image37.gif"/><Relationship Id="rId20" Type="http://schemas.openxmlformats.org/officeDocument/2006/relationships/hyperlink" Target="http://ru.wikipedia.org/wiki/%D0%90%D0%91%D0%93%D0%A8" TargetMode="External"/><Relationship Id="rId41" Type="http://schemas.openxmlformats.org/officeDocument/2006/relationships/image" Target="media/image12.png"/><Relationship Id="rId54" Type="http://schemas.openxmlformats.org/officeDocument/2006/relationships/image" Target="media/image24.jpeg"/><Relationship Id="rId62" Type="http://schemas.openxmlformats.org/officeDocument/2006/relationships/image" Target="media/image32.gif"/><Relationship Id="rId70" Type="http://schemas.openxmlformats.org/officeDocument/2006/relationships/image" Target="media/image40.gif"/><Relationship Id="rId75" Type="http://schemas.openxmlformats.org/officeDocument/2006/relationships/image" Target="media/image45.gif"/><Relationship Id="rId83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5" Type="http://schemas.openxmlformats.org/officeDocument/2006/relationships/hyperlink" Target="http://ru.wikipedia.org/wiki/%D0%90%D0%BD%D0%B3%D0%BB%D0%B8%D0%B9%D1%81%D0%BA%D0%B8%D0%B9_%D1%8F%D0%B7%D1%8B%D0%BA" TargetMode="External"/><Relationship Id="rId23" Type="http://schemas.openxmlformats.org/officeDocument/2006/relationships/image" Target="media/image9.png"/><Relationship Id="rId28" Type="http://schemas.openxmlformats.org/officeDocument/2006/relationships/hyperlink" Target="http://ru.wikipedia.org/wiki/%D0%94%D0%B5%D0%BC%D0%BE%D0%B4%D1%83%D0%BB%D1%8F%D1%86%D0%B8%D1%8F" TargetMode="External"/><Relationship Id="rId36" Type="http://schemas.openxmlformats.org/officeDocument/2006/relationships/hyperlink" Target="http://ru.wikipedia.org/wiki/GMSK" TargetMode="External"/><Relationship Id="rId49" Type="http://schemas.openxmlformats.org/officeDocument/2006/relationships/image" Target="media/image19.gif"/><Relationship Id="rId57" Type="http://schemas.openxmlformats.org/officeDocument/2006/relationships/image" Target="media/image27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18</Pages>
  <Words>3769</Words>
  <Characters>21484</Characters>
  <Application>Microsoft Office Word</Application>
  <DocSecurity>0</DocSecurity>
  <Lines>179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Asus</dc:creator>
  <cp:keywords/>
  <dc:description/>
  <cp:lastModifiedBy>admin</cp:lastModifiedBy>
  <cp:revision>52</cp:revision>
  <dcterms:created xsi:type="dcterms:W3CDTF">2013-10-29T05:04:00Z</dcterms:created>
  <dcterms:modified xsi:type="dcterms:W3CDTF">2022-01-14T16:10:00Z</dcterms:modified>
</cp:coreProperties>
</file>